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869A3" w14:textId="77777777" w:rsidR="00B94BF2" w:rsidRPr="00CD5392" w:rsidRDefault="00B94BF2">
      <w:pPr>
        <w:rPr>
          <w:rFonts w:asciiTheme="minorBidi" w:hAnsiTheme="minorBidi" w:cstheme="minorBidi"/>
          <w:sz w:val="22"/>
          <w:szCs w:val="22"/>
          <w:u w:val="single"/>
        </w:rPr>
      </w:pPr>
    </w:p>
    <w:p w14:paraId="17A32004" w14:textId="491A2DAC" w:rsidR="00F81C5D" w:rsidRDefault="00F81C5D">
      <w:pPr>
        <w:pStyle w:val="Heading1"/>
        <w:jc w:val="center"/>
        <w:rPr>
          <w:rFonts w:asciiTheme="minorBidi" w:hAnsiTheme="minorBidi" w:cstheme="minorBidi"/>
          <w:u w:val="single"/>
        </w:rPr>
      </w:pPr>
      <w:r>
        <w:rPr>
          <w:rFonts w:asciiTheme="minorBidi" w:hAnsiTheme="minorBidi" w:cstheme="minorBidi"/>
          <w:u w:val="single"/>
        </w:rPr>
        <w:t>RFQ# 0495-24</w:t>
      </w:r>
      <w:r w:rsidR="00692568">
        <w:rPr>
          <w:rFonts w:asciiTheme="minorBidi" w:hAnsiTheme="minorBidi" w:cstheme="minorBidi"/>
          <w:u w:val="single"/>
        </w:rPr>
        <w:t>- Updated</w:t>
      </w:r>
    </w:p>
    <w:p w14:paraId="5CC32401" w14:textId="77777777" w:rsidR="00F81C5D" w:rsidRPr="00F81C5D" w:rsidRDefault="00F81C5D" w:rsidP="00F81C5D"/>
    <w:p w14:paraId="22999591" w14:textId="058698DE" w:rsidR="00B94BF2" w:rsidRDefault="002F3E26">
      <w:pPr>
        <w:pStyle w:val="Heading1"/>
        <w:jc w:val="center"/>
        <w:rPr>
          <w:rFonts w:asciiTheme="minorBidi" w:hAnsiTheme="minorBidi" w:cstheme="minorBidi"/>
          <w:u w:val="single"/>
        </w:rPr>
      </w:pPr>
      <w:r w:rsidRPr="00CD5392">
        <w:rPr>
          <w:rFonts w:asciiTheme="minorBidi" w:hAnsiTheme="minorBidi" w:cstheme="minorBidi"/>
          <w:u w:val="single"/>
        </w:rPr>
        <w:t xml:space="preserve">Maintenance </w:t>
      </w:r>
      <w:r w:rsidR="00F81C5D">
        <w:rPr>
          <w:rFonts w:asciiTheme="minorBidi" w:hAnsiTheme="minorBidi" w:cstheme="minorBidi"/>
          <w:u w:val="single"/>
        </w:rPr>
        <w:t xml:space="preserve">Contract for </w:t>
      </w:r>
      <w:r w:rsidR="00703746" w:rsidRPr="00CD5392">
        <w:rPr>
          <w:rFonts w:asciiTheme="minorBidi" w:hAnsiTheme="minorBidi" w:cstheme="minorBidi"/>
          <w:u w:val="single"/>
        </w:rPr>
        <w:t>MIC1 Security Systems</w:t>
      </w:r>
    </w:p>
    <w:p w14:paraId="339C9992" w14:textId="77777777" w:rsidR="00F81C5D" w:rsidRPr="00F81C5D" w:rsidRDefault="00F81C5D" w:rsidP="00F81C5D"/>
    <w:p w14:paraId="0A3A2B9E" w14:textId="77777777" w:rsidR="00470C37" w:rsidRPr="00CD5392" w:rsidRDefault="00470C37">
      <w:pPr>
        <w:pStyle w:val="BodyText"/>
        <w:rPr>
          <w:rFonts w:asciiTheme="minorBidi" w:hAnsiTheme="minorBidi" w:cstheme="minorBidi"/>
        </w:rPr>
      </w:pPr>
    </w:p>
    <w:p w14:paraId="1E88E723" w14:textId="77777777" w:rsidR="00986798" w:rsidRPr="00CD5392" w:rsidRDefault="00B94BF2" w:rsidP="00986798">
      <w:pPr>
        <w:pStyle w:val="BodyText"/>
        <w:rPr>
          <w:rFonts w:asciiTheme="minorBidi" w:hAnsiTheme="minorBidi" w:cstheme="minorBidi"/>
          <w:b/>
          <w:bCs/>
        </w:rPr>
      </w:pPr>
      <w:r w:rsidRPr="00CD5392">
        <w:rPr>
          <w:rFonts w:asciiTheme="minorBidi" w:hAnsiTheme="minorBidi" w:cstheme="minorBidi"/>
          <w:b/>
          <w:bCs/>
          <w:u w:val="single"/>
        </w:rPr>
        <w:t xml:space="preserve">Article </w:t>
      </w:r>
      <w:r w:rsidR="00470C37" w:rsidRPr="00CD5392">
        <w:rPr>
          <w:rFonts w:asciiTheme="minorBidi" w:hAnsiTheme="minorBidi" w:cstheme="minorBidi"/>
          <w:b/>
          <w:bCs/>
          <w:u w:val="single"/>
        </w:rPr>
        <w:t>1</w:t>
      </w:r>
      <w:r w:rsidRPr="00CD5392">
        <w:rPr>
          <w:rFonts w:asciiTheme="minorBidi" w:hAnsiTheme="minorBidi" w:cstheme="minorBidi"/>
          <w:b/>
          <w:bCs/>
        </w:rPr>
        <w:t>:</w:t>
      </w:r>
      <w:r w:rsidR="00C0388A" w:rsidRPr="00CD5392">
        <w:rPr>
          <w:rFonts w:asciiTheme="minorBidi" w:hAnsiTheme="minorBidi" w:cstheme="minorBidi"/>
        </w:rPr>
        <w:t xml:space="preserve"> </w:t>
      </w:r>
      <w:r w:rsidRPr="00CD5392">
        <w:rPr>
          <w:rFonts w:asciiTheme="minorBidi" w:hAnsiTheme="minorBidi" w:cstheme="minorBidi"/>
          <w:b/>
          <w:bCs/>
        </w:rPr>
        <w:t>Scope of Work</w:t>
      </w:r>
    </w:p>
    <w:p w14:paraId="010EA126" w14:textId="77777777" w:rsidR="00986798" w:rsidRPr="00CD5392" w:rsidRDefault="00986798" w:rsidP="00986798">
      <w:pPr>
        <w:pStyle w:val="BodyText"/>
        <w:rPr>
          <w:rFonts w:asciiTheme="minorBidi" w:hAnsiTheme="minorBidi" w:cstheme="minorBidi"/>
          <w:b/>
          <w:bCs/>
        </w:rPr>
      </w:pPr>
    </w:p>
    <w:p w14:paraId="55373D69" w14:textId="4BE4366A" w:rsidR="00986798" w:rsidRPr="00CD5392" w:rsidRDefault="000075E4" w:rsidP="00CD5392">
      <w:pPr>
        <w:pStyle w:val="BodyText"/>
        <w:jc w:val="both"/>
        <w:rPr>
          <w:rFonts w:asciiTheme="minorBidi" w:hAnsiTheme="minorBidi" w:cstheme="minorBidi"/>
        </w:rPr>
      </w:pPr>
      <w:r>
        <w:rPr>
          <w:rFonts w:asciiTheme="minorBidi" w:hAnsiTheme="minorBidi" w:cstheme="minorBidi"/>
        </w:rPr>
        <w:t>S</w:t>
      </w:r>
      <w:r w:rsidR="002F3E26" w:rsidRPr="00CD5392">
        <w:rPr>
          <w:rFonts w:asciiTheme="minorBidi" w:hAnsiTheme="minorBidi" w:cstheme="minorBidi"/>
        </w:rPr>
        <w:t>upplier</w:t>
      </w:r>
      <w:r w:rsidR="00901418">
        <w:rPr>
          <w:rFonts w:asciiTheme="minorBidi" w:hAnsiTheme="minorBidi" w:cstheme="minorBidi"/>
        </w:rPr>
        <w:t>s</w:t>
      </w:r>
      <w:r w:rsidR="002F3E26" w:rsidRPr="00CD5392">
        <w:rPr>
          <w:rFonts w:asciiTheme="minorBidi" w:hAnsiTheme="minorBidi" w:cstheme="minorBidi"/>
        </w:rPr>
        <w:t xml:space="preserve"> </w:t>
      </w:r>
      <w:r w:rsidR="00986798" w:rsidRPr="00CD5392">
        <w:rPr>
          <w:rFonts w:asciiTheme="minorBidi" w:hAnsiTheme="minorBidi" w:cstheme="minorBidi"/>
        </w:rPr>
        <w:t xml:space="preserve">will maintain the </w:t>
      </w:r>
      <w:r w:rsidRPr="00CD5392">
        <w:rPr>
          <w:rFonts w:asciiTheme="minorBidi" w:hAnsiTheme="minorBidi" w:cstheme="minorBidi"/>
        </w:rPr>
        <w:t>equipment’s</w:t>
      </w:r>
      <w:r w:rsidR="00986798" w:rsidRPr="00CD5392">
        <w:rPr>
          <w:rFonts w:asciiTheme="minorBidi" w:hAnsiTheme="minorBidi" w:cstheme="minorBidi"/>
        </w:rPr>
        <w:t>, covered hereunder in good operating condition, furnish remedial maintenance for equipment included in this agreement during the principal period of maintenance; and be responsive to the maintenance needs for the customer subject to the condition herein.</w:t>
      </w:r>
    </w:p>
    <w:p w14:paraId="063C2ACA" w14:textId="77777777" w:rsidR="000075E4" w:rsidRDefault="000075E4" w:rsidP="00CD5392">
      <w:pPr>
        <w:pStyle w:val="Default"/>
        <w:jc w:val="both"/>
        <w:rPr>
          <w:rFonts w:asciiTheme="minorBidi" w:hAnsiTheme="minorBidi" w:cstheme="minorBidi"/>
          <w:b/>
          <w:bCs/>
          <w:color w:val="auto"/>
          <w:sz w:val="22"/>
          <w:szCs w:val="22"/>
          <w:lang w:eastAsia="ar-SA" w:bidi="ar-LB"/>
        </w:rPr>
      </w:pPr>
    </w:p>
    <w:p w14:paraId="13414ED3" w14:textId="73A42CAB" w:rsidR="00C34DA3" w:rsidRPr="00CD5392" w:rsidRDefault="00901418" w:rsidP="00CD5392">
      <w:pPr>
        <w:pStyle w:val="Default"/>
        <w:jc w:val="both"/>
        <w:rPr>
          <w:rFonts w:asciiTheme="minorBidi" w:hAnsiTheme="minorBidi" w:cstheme="minorBidi"/>
          <w:b/>
          <w:bCs/>
          <w:color w:val="auto"/>
          <w:sz w:val="22"/>
          <w:szCs w:val="22"/>
          <w:lang w:eastAsia="ar-SA" w:bidi="ar-LB"/>
        </w:rPr>
      </w:pPr>
      <w:r>
        <w:rPr>
          <w:rFonts w:asciiTheme="minorBidi" w:hAnsiTheme="minorBidi" w:cstheme="minorBidi"/>
          <w:b/>
          <w:bCs/>
          <w:color w:val="auto"/>
          <w:sz w:val="22"/>
          <w:szCs w:val="22"/>
          <w:lang w:eastAsia="ar-SA" w:bidi="ar-LB"/>
        </w:rPr>
        <w:t>Suppliers</w:t>
      </w:r>
      <w:r w:rsidR="00C34DA3" w:rsidRPr="00CD5392">
        <w:rPr>
          <w:rFonts w:asciiTheme="minorBidi" w:hAnsiTheme="minorBidi" w:cstheme="minorBidi"/>
          <w:b/>
          <w:bCs/>
          <w:color w:val="auto"/>
          <w:sz w:val="22"/>
          <w:szCs w:val="22"/>
          <w:lang w:eastAsia="ar-SA" w:bidi="ar-LB"/>
        </w:rPr>
        <w:t xml:space="preserve"> shall conduct site visits to check the systems before submitting their offers.</w:t>
      </w:r>
      <w:r w:rsidR="00982E14">
        <w:rPr>
          <w:rFonts w:asciiTheme="minorBidi" w:hAnsiTheme="minorBidi" w:cstheme="minorBidi"/>
          <w:b/>
          <w:bCs/>
          <w:color w:val="auto"/>
          <w:sz w:val="22"/>
          <w:szCs w:val="22"/>
          <w:lang w:eastAsia="ar-SA" w:bidi="ar-LB"/>
        </w:rPr>
        <w:t xml:space="preserve"> Visit is mandatory.</w:t>
      </w:r>
    </w:p>
    <w:p w14:paraId="3972EE6F" w14:textId="77777777" w:rsidR="00C0388A" w:rsidRDefault="00C0388A" w:rsidP="00CD5392">
      <w:pPr>
        <w:jc w:val="both"/>
        <w:rPr>
          <w:rFonts w:asciiTheme="minorBidi" w:hAnsiTheme="minorBidi" w:cstheme="minorBidi"/>
          <w:sz w:val="22"/>
          <w:szCs w:val="22"/>
        </w:rPr>
      </w:pPr>
    </w:p>
    <w:p w14:paraId="56017C78" w14:textId="77777777" w:rsidR="00EE718D" w:rsidRPr="00CD5392" w:rsidRDefault="00EE718D" w:rsidP="00CD5392">
      <w:pPr>
        <w:jc w:val="both"/>
        <w:rPr>
          <w:rFonts w:asciiTheme="minorBidi" w:hAnsiTheme="minorBidi" w:cstheme="minorBidi"/>
          <w:sz w:val="22"/>
          <w:szCs w:val="22"/>
        </w:rPr>
      </w:pPr>
    </w:p>
    <w:p w14:paraId="053140F9" w14:textId="3EA5C257" w:rsidR="00D85557" w:rsidRPr="00CD5392" w:rsidRDefault="00C0388A" w:rsidP="00CD5392">
      <w:pPr>
        <w:pStyle w:val="Default"/>
        <w:jc w:val="both"/>
        <w:rPr>
          <w:rFonts w:asciiTheme="minorBidi" w:hAnsiTheme="minorBidi" w:cstheme="minorBidi"/>
          <w:b/>
          <w:bCs/>
          <w:color w:val="auto"/>
          <w:sz w:val="22"/>
          <w:szCs w:val="22"/>
          <w:lang w:eastAsia="ar-SA" w:bidi="ar-LB"/>
        </w:rPr>
      </w:pPr>
      <w:r w:rsidRPr="00CD5392">
        <w:rPr>
          <w:rFonts w:asciiTheme="minorBidi" w:hAnsiTheme="minorBidi" w:cstheme="minorBidi"/>
          <w:b/>
          <w:bCs/>
          <w:color w:val="auto"/>
          <w:sz w:val="22"/>
          <w:szCs w:val="22"/>
          <w:u w:val="single"/>
          <w:lang w:eastAsia="ar-SA" w:bidi="ar-LB"/>
        </w:rPr>
        <w:t>Article 2:</w:t>
      </w:r>
      <w:r w:rsidRPr="00CD5392">
        <w:rPr>
          <w:rFonts w:asciiTheme="minorBidi" w:hAnsiTheme="minorBidi" w:cstheme="minorBidi"/>
          <w:b/>
          <w:bCs/>
          <w:color w:val="auto"/>
          <w:sz w:val="22"/>
          <w:szCs w:val="22"/>
          <w:lang w:eastAsia="ar-SA" w:bidi="ar-LB"/>
        </w:rPr>
        <w:t xml:space="preserve"> </w:t>
      </w:r>
      <w:r w:rsidR="00D85557" w:rsidRPr="00CD5392">
        <w:rPr>
          <w:rFonts w:asciiTheme="minorBidi" w:hAnsiTheme="minorBidi" w:cstheme="minorBidi"/>
          <w:b/>
          <w:bCs/>
          <w:color w:val="auto"/>
          <w:sz w:val="22"/>
          <w:szCs w:val="22"/>
          <w:lang w:eastAsia="ar-SA" w:bidi="ar-LB"/>
        </w:rPr>
        <w:t>Type of product</w:t>
      </w:r>
    </w:p>
    <w:p w14:paraId="4D963CF7" w14:textId="77777777" w:rsidR="00D85557" w:rsidRPr="00CD5392" w:rsidRDefault="00D85557" w:rsidP="00CD5392">
      <w:pPr>
        <w:pStyle w:val="Default"/>
        <w:jc w:val="both"/>
        <w:rPr>
          <w:rFonts w:asciiTheme="minorBidi" w:hAnsiTheme="minorBidi" w:cstheme="minorBidi"/>
          <w:b/>
          <w:bCs/>
          <w:color w:val="auto"/>
          <w:sz w:val="22"/>
          <w:szCs w:val="22"/>
          <w:lang w:eastAsia="ar-SA" w:bidi="ar-LB"/>
        </w:rPr>
      </w:pPr>
    </w:p>
    <w:p w14:paraId="06DEF149" w14:textId="16B718DD" w:rsidR="00BB325F" w:rsidRPr="00CD5392" w:rsidRDefault="002F3E26" w:rsidP="00CD5392">
      <w:pPr>
        <w:pStyle w:val="Default"/>
        <w:jc w:val="both"/>
        <w:rPr>
          <w:rFonts w:asciiTheme="minorBidi" w:hAnsiTheme="minorBidi" w:cstheme="minorBidi"/>
          <w:color w:val="auto"/>
          <w:sz w:val="22"/>
          <w:szCs w:val="22"/>
          <w:lang w:eastAsia="ar-SA" w:bidi="ar-LB"/>
        </w:rPr>
      </w:pPr>
      <w:r w:rsidRPr="00CD5392">
        <w:rPr>
          <w:rFonts w:asciiTheme="minorBidi" w:hAnsiTheme="minorBidi" w:cstheme="minorBidi"/>
          <w:color w:val="auto"/>
          <w:sz w:val="22"/>
          <w:szCs w:val="22"/>
          <w:lang w:eastAsia="ar-SA" w:bidi="ar-LB"/>
        </w:rPr>
        <w:t>Security Systems:</w:t>
      </w:r>
      <w:r w:rsidR="004108C8" w:rsidRPr="00CD5392">
        <w:rPr>
          <w:rFonts w:asciiTheme="minorBidi" w:hAnsiTheme="minorBidi" w:cstheme="minorBidi"/>
          <w:color w:val="auto"/>
          <w:sz w:val="22"/>
          <w:szCs w:val="22"/>
          <w:lang w:eastAsia="ar-SA" w:bidi="ar-LB"/>
        </w:rPr>
        <w:t xml:space="preserve"> </w:t>
      </w:r>
      <w:r w:rsidR="000075E4">
        <w:rPr>
          <w:rFonts w:asciiTheme="minorBidi" w:hAnsiTheme="minorBidi" w:cstheme="minorBidi"/>
          <w:color w:val="auto"/>
          <w:sz w:val="22"/>
          <w:szCs w:val="22"/>
          <w:lang w:eastAsia="ar-SA" w:bidi="ar-LB"/>
        </w:rPr>
        <w:t>B</w:t>
      </w:r>
      <w:r w:rsidR="004108C8" w:rsidRPr="00CD5392">
        <w:rPr>
          <w:rFonts w:asciiTheme="minorBidi" w:hAnsiTheme="minorBidi" w:cstheme="minorBidi"/>
          <w:color w:val="auto"/>
          <w:sz w:val="22"/>
          <w:szCs w:val="22"/>
          <w:lang w:eastAsia="ar-SA" w:bidi="ar-LB"/>
        </w:rPr>
        <w:t xml:space="preserve">elow </w:t>
      </w:r>
      <w:r w:rsidR="000075E4">
        <w:rPr>
          <w:rFonts w:asciiTheme="minorBidi" w:hAnsiTheme="minorBidi" w:cstheme="minorBidi"/>
          <w:color w:val="auto"/>
          <w:sz w:val="22"/>
          <w:szCs w:val="22"/>
          <w:lang w:eastAsia="ar-SA" w:bidi="ar-LB"/>
        </w:rPr>
        <w:t xml:space="preserve">is </w:t>
      </w:r>
      <w:r w:rsidR="004108C8" w:rsidRPr="00CD5392">
        <w:rPr>
          <w:rFonts w:asciiTheme="minorBidi" w:hAnsiTheme="minorBidi" w:cstheme="minorBidi"/>
          <w:color w:val="auto"/>
          <w:sz w:val="22"/>
          <w:szCs w:val="22"/>
          <w:lang w:eastAsia="ar-SA" w:bidi="ar-LB"/>
        </w:rPr>
        <w:t>a summary of the Security systems in subject.</w:t>
      </w:r>
    </w:p>
    <w:p w14:paraId="30062420" w14:textId="329DE049" w:rsidR="00F31D2B" w:rsidRPr="00CD5392" w:rsidRDefault="004108C8" w:rsidP="00CD5392">
      <w:pPr>
        <w:pStyle w:val="Default"/>
        <w:jc w:val="both"/>
        <w:rPr>
          <w:rFonts w:asciiTheme="minorBidi" w:hAnsiTheme="minorBidi" w:cstheme="minorBidi"/>
          <w:color w:val="auto"/>
          <w:sz w:val="22"/>
          <w:szCs w:val="22"/>
          <w:lang w:eastAsia="ar-SA" w:bidi="ar-LB"/>
        </w:rPr>
      </w:pPr>
      <w:r w:rsidRPr="00CD5392">
        <w:rPr>
          <w:rFonts w:asciiTheme="minorBidi" w:hAnsiTheme="minorBidi" w:cstheme="minorBidi"/>
          <w:color w:val="auto"/>
          <w:sz w:val="22"/>
          <w:szCs w:val="22"/>
          <w:lang w:eastAsia="ar-SA" w:bidi="ar-LB"/>
        </w:rPr>
        <w:t>A</w:t>
      </w:r>
      <w:r w:rsidR="00F31D2B" w:rsidRPr="00CD5392">
        <w:rPr>
          <w:rFonts w:asciiTheme="minorBidi" w:hAnsiTheme="minorBidi" w:cstheme="minorBidi"/>
          <w:color w:val="auto"/>
          <w:sz w:val="22"/>
          <w:szCs w:val="22"/>
          <w:lang w:eastAsia="ar-SA" w:bidi="ar-LB"/>
        </w:rPr>
        <w:t>ll</w:t>
      </w:r>
      <w:r w:rsidRPr="00CD5392">
        <w:rPr>
          <w:rFonts w:asciiTheme="minorBidi" w:hAnsiTheme="minorBidi" w:cstheme="minorBidi"/>
          <w:color w:val="auto"/>
          <w:sz w:val="22"/>
          <w:szCs w:val="22"/>
          <w:lang w:eastAsia="ar-SA" w:bidi="ar-LB"/>
        </w:rPr>
        <w:t xml:space="preserve"> details</w:t>
      </w:r>
      <w:r w:rsidR="00F31D2B" w:rsidRPr="00CD5392">
        <w:rPr>
          <w:rFonts w:asciiTheme="minorBidi" w:hAnsiTheme="minorBidi" w:cstheme="minorBidi"/>
          <w:color w:val="auto"/>
          <w:sz w:val="22"/>
          <w:szCs w:val="22"/>
          <w:lang w:eastAsia="ar-SA" w:bidi="ar-LB"/>
        </w:rPr>
        <w:t xml:space="preserve"> are</w:t>
      </w:r>
      <w:r w:rsidRPr="00CD5392">
        <w:rPr>
          <w:rFonts w:asciiTheme="minorBidi" w:hAnsiTheme="minorBidi" w:cstheme="minorBidi"/>
          <w:color w:val="auto"/>
          <w:sz w:val="22"/>
          <w:szCs w:val="22"/>
          <w:lang w:eastAsia="ar-SA" w:bidi="ar-LB"/>
        </w:rPr>
        <w:t xml:space="preserve"> mentioned in </w:t>
      </w:r>
      <w:r w:rsidRPr="00CD5392">
        <w:rPr>
          <w:rFonts w:asciiTheme="minorBidi" w:hAnsiTheme="minorBidi" w:cstheme="minorBidi"/>
          <w:b/>
          <w:bCs/>
          <w:color w:val="auto"/>
          <w:sz w:val="22"/>
          <w:szCs w:val="22"/>
          <w:lang w:eastAsia="ar-SA" w:bidi="ar-LB"/>
        </w:rPr>
        <w:t>Annex1</w:t>
      </w:r>
      <w:r w:rsidR="00375604">
        <w:rPr>
          <w:rFonts w:asciiTheme="minorBidi" w:hAnsiTheme="minorBidi" w:cstheme="minorBidi"/>
          <w:b/>
          <w:bCs/>
          <w:color w:val="auto"/>
          <w:sz w:val="22"/>
          <w:szCs w:val="22"/>
          <w:lang w:eastAsia="ar-SA" w:bidi="ar-LB"/>
        </w:rPr>
        <w:t>,</w:t>
      </w:r>
      <w:r w:rsidR="00001817" w:rsidRPr="00CD5392">
        <w:rPr>
          <w:rFonts w:asciiTheme="minorBidi" w:hAnsiTheme="minorBidi" w:cstheme="minorBidi"/>
          <w:b/>
          <w:bCs/>
          <w:color w:val="auto"/>
          <w:sz w:val="22"/>
          <w:szCs w:val="22"/>
          <w:lang w:eastAsia="ar-SA" w:bidi="ar-LB"/>
        </w:rPr>
        <w:t xml:space="preserve"> Annex</w:t>
      </w:r>
      <w:r w:rsidR="000075E4">
        <w:rPr>
          <w:rFonts w:asciiTheme="minorBidi" w:hAnsiTheme="minorBidi" w:cstheme="minorBidi"/>
          <w:b/>
          <w:bCs/>
          <w:color w:val="auto"/>
          <w:sz w:val="22"/>
          <w:szCs w:val="22"/>
          <w:lang w:eastAsia="ar-SA" w:bidi="ar-LB"/>
        </w:rPr>
        <w:t xml:space="preserve"> </w:t>
      </w:r>
      <w:r w:rsidR="00001817" w:rsidRPr="00CD5392">
        <w:rPr>
          <w:rFonts w:asciiTheme="minorBidi" w:hAnsiTheme="minorBidi" w:cstheme="minorBidi"/>
          <w:b/>
          <w:bCs/>
          <w:color w:val="auto"/>
          <w:sz w:val="22"/>
          <w:szCs w:val="22"/>
          <w:lang w:eastAsia="ar-SA" w:bidi="ar-LB"/>
        </w:rPr>
        <w:t>2</w:t>
      </w:r>
      <w:r w:rsidR="00575203" w:rsidRPr="00CD5392">
        <w:rPr>
          <w:rFonts w:asciiTheme="minorBidi" w:hAnsiTheme="minorBidi" w:cstheme="minorBidi"/>
          <w:b/>
          <w:bCs/>
          <w:color w:val="auto"/>
          <w:sz w:val="22"/>
          <w:szCs w:val="22"/>
          <w:lang w:eastAsia="ar-SA" w:bidi="ar-LB"/>
        </w:rPr>
        <w:t xml:space="preserve"> </w:t>
      </w:r>
      <w:r w:rsidR="00375604">
        <w:rPr>
          <w:rFonts w:asciiTheme="minorBidi" w:hAnsiTheme="minorBidi" w:cstheme="minorBidi"/>
          <w:b/>
          <w:bCs/>
          <w:color w:val="auto"/>
          <w:sz w:val="22"/>
          <w:szCs w:val="22"/>
          <w:lang w:eastAsia="ar-SA" w:bidi="ar-LB"/>
        </w:rPr>
        <w:t xml:space="preserve"> &amp; Annex 3 </w:t>
      </w:r>
      <w:r w:rsidR="00575203" w:rsidRPr="00CD5392">
        <w:rPr>
          <w:rFonts w:asciiTheme="minorBidi" w:hAnsiTheme="minorBidi" w:cstheme="minorBidi"/>
          <w:b/>
          <w:bCs/>
          <w:color w:val="auto"/>
          <w:sz w:val="22"/>
          <w:szCs w:val="22"/>
          <w:lang w:eastAsia="ar-SA" w:bidi="ar-LB"/>
        </w:rPr>
        <w:t>attached to this RFQ</w:t>
      </w:r>
      <w:r w:rsidR="00CB08A9" w:rsidRPr="00CD5392">
        <w:rPr>
          <w:rFonts w:asciiTheme="minorBidi" w:hAnsiTheme="minorBidi" w:cstheme="minorBidi"/>
          <w:b/>
          <w:bCs/>
          <w:color w:val="auto"/>
          <w:sz w:val="22"/>
          <w:szCs w:val="22"/>
          <w:lang w:eastAsia="ar-SA" w:bidi="ar-LB"/>
        </w:rPr>
        <w:t>.</w:t>
      </w:r>
    </w:p>
    <w:p w14:paraId="422272F2" w14:textId="77777777" w:rsidR="00901418" w:rsidRDefault="00901418" w:rsidP="00CD5392">
      <w:pPr>
        <w:pStyle w:val="Default"/>
        <w:jc w:val="both"/>
        <w:rPr>
          <w:rFonts w:asciiTheme="minorBidi" w:hAnsiTheme="minorBidi" w:cstheme="minorBidi"/>
          <w:color w:val="auto"/>
          <w:sz w:val="22"/>
          <w:szCs w:val="22"/>
          <w:lang w:eastAsia="ar-SA" w:bidi="ar-LB"/>
        </w:rPr>
      </w:pPr>
    </w:p>
    <w:p w14:paraId="01FDA771" w14:textId="3DF8DFB5" w:rsidR="00F31D2B" w:rsidRPr="00CD5392" w:rsidRDefault="00C37412" w:rsidP="00CD5392">
      <w:pPr>
        <w:pStyle w:val="Default"/>
        <w:jc w:val="both"/>
        <w:rPr>
          <w:rFonts w:asciiTheme="minorBidi" w:hAnsiTheme="minorBidi" w:cstheme="minorBidi"/>
          <w:color w:val="auto"/>
          <w:sz w:val="22"/>
          <w:szCs w:val="22"/>
          <w:lang w:eastAsia="ar-SA" w:bidi="ar-LB"/>
        </w:rPr>
      </w:pPr>
      <w:r w:rsidRPr="00CD5392">
        <w:rPr>
          <w:rFonts w:asciiTheme="minorBidi" w:hAnsiTheme="minorBidi" w:cstheme="minorBidi"/>
          <w:color w:val="auto"/>
          <w:sz w:val="22"/>
          <w:szCs w:val="22"/>
          <w:lang w:eastAsia="ar-SA" w:bidi="ar-LB"/>
        </w:rPr>
        <w:t xml:space="preserve">The </w:t>
      </w:r>
      <w:r w:rsidR="00901418">
        <w:rPr>
          <w:rFonts w:asciiTheme="minorBidi" w:hAnsiTheme="minorBidi" w:cstheme="minorBidi"/>
          <w:color w:val="auto"/>
          <w:sz w:val="22"/>
          <w:szCs w:val="22"/>
          <w:lang w:eastAsia="ar-SA" w:bidi="ar-LB"/>
        </w:rPr>
        <w:t xml:space="preserve">Suppliers </w:t>
      </w:r>
      <w:r w:rsidR="00C10AFD">
        <w:rPr>
          <w:rFonts w:asciiTheme="minorBidi" w:hAnsiTheme="minorBidi" w:cstheme="minorBidi"/>
          <w:color w:val="auto"/>
          <w:sz w:val="22"/>
          <w:szCs w:val="22"/>
          <w:lang w:eastAsia="ar-SA" w:bidi="ar-LB"/>
        </w:rPr>
        <w:t xml:space="preserve">to </w:t>
      </w:r>
      <w:r w:rsidRPr="00CD5392">
        <w:rPr>
          <w:rFonts w:asciiTheme="minorBidi" w:hAnsiTheme="minorBidi" w:cstheme="minorBidi"/>
          <w:color w:val="auto"/>
          <w:sz w:val="22"/>
          <w:szCs w:val="22"/>
          <w:lang w:eastAsia="ar-SA" w:bidi="ar-LB"/>
        </w:rPr>
        <w:t>quote for</w:t>
      </w:r>
      <w:r w:rsidR="00F31D2B" w:rsidRPr="00CD5392">
        <w:rPr>
          <w:rFonts w:asciiTheme="minorBidi" w:hAnsiTheme="minorBidi" w:cstheme="minorBidi"/>
          <w:color w:val="auto"/>
          <w:sz w:val="22"/>
          <w:szCs w:val="22"/>
          <w:lang w:eastAsia="ar-SA" w:bidi="ar-LB"/>
        </w:rPr>
        <w:t xml:space="preserve"> </w:t>
      </w:r>
      <w:r w:rsidR="009832BE">
        <w:rPr>
          <w:rFonts w:asciiTheme="minorBidi" w:hAnsiTheme="minorBidi" w:cstheme="minorBidi"/>
          <w:color w:val="auto"/>
          <w:sz w:val="22"/>
          <w:szCs w:val="22"/>
          <w:lang w:eastAsia="ar-SA" w:bidi="ar-LB"/>
        </w:rPr>
        <w:t xml:space="preserve">All systems as bundle offer or for each of </w:t>
      </w:r>
      <w:r w:rsidR="00575203" w:rsidRPr="00CD5392">
        <w:rPr>
          <w:rFonts w:asciiTheme="minorBidi" w:hAnsiTheme="minorBidi" w:cstheme="minorBidi"/>
          <w:b/>
          <w:bCs/>
          <w:color w:val="auto"/>
          <w:sz w:val="22"/>
          <w:szCs w:val="22"/>
          <w:lang w:eastAsia="ar-SA" w:bidi="ar-LB"/>
        </w:rPr>
        <w:t>Part</w:t>
      </w:r>
      <w:r w:rsidR="000075E4">
        <w:rPr>
          <w:rFonts w:asciiTheme="minorBidi" w:hAnsiTheme="minorBidi" w:cstheme="minorBidi"/>
          <w:b/>
          <w:bCs/>
          <w:color w:val="auto"/>
          <w:sz w:val="22"/>
          <w:szCs w:val="22"/>
          <w:lang w:eastAsia="ar-SA" w:bidi="ar-LB"/>
        </w:rPr>
        <w:t xml:space="preserve"> </w:t>
      </w:r>
      <w:r w:rsidR="00575203" w:rsidRPr="00CD5392">
        <w:rPr>
          <w:rFonts w:asciiTheme="minorBidi" w:hAnsiTheme="minorBidi" w:cstheme="minorBidi"/>
          <w:b/>
          <w:bCs/>
          <w:color w:val="auto"/>
          <w:sz w:val="22"/>
          <w:szCs w:val="22"/>
          <w:lang w:eastAsia="ar-SA" w:bidi="ar-LB"/>
        </w:rPr>
        <w:t>1</w:t>
      </w:r>
      <w:r w:rsidR="00A10A83">
        <w:rPr>
          <w:rFonts w:asciiTheme="minorBidi" w:hAnsiTheme="minorBidi" w:cstheme="minorBidi"/>
          <w:color w:val="auto"/>
          <w:sz w:val="22"/>
          <w:szCs w:val="22"/>
          <w:lang w:eastAsia="ar-SA" w:bidi="ar-LB"/>
        </w:rPr>
        <w:t>,</w:t>
      </w:r>
      <w:r w:rsidR="00F31D2B" w:rsidRPr="00CD5392">
        <w:rPr>
          <w:rFonts w:asciiTheme="minorBidi" w:hAnsiTheme="minorBidi" w:cstheme="minorBidi"/>
          <w:color w:val="auto"/>
          <w:sz w:val="22"/>
          <w:szCs w:val="22"/>
          <w:lang w:eastAsia="ar-SA" w:bidi="ar-LB"/>
        </w:rPr>
        <w:t xml:space="preserve"> </w:t>
      </w:r>
      <w:r w:rsidR="00575203" w:rsidRPr="00CD5392">
        <w:rPr>
          <w:rFonts w:asciiTheme="minorBidi" w:hAnsiTheme="minorBidi" w:cstheme="minorBidi"/>
          <w:b/>
          <w:bCs/>
          <w:color w:val="auto"/>
          <w:sz w:val="22"/>
          <w:szCs w:val="22"/>
          <w:lang w:eastAsia="ar-SA" w:bidi="ar-LB"/>
        </w:rPr>
        <w:t>Part</w:t>
      </w:r>
      <w:r w:rsidR="000075E4">
        <w:rPr>
          <w:rFonts w:asciiTheme="minorBidi" w:hAnsiTheme="minorBidi" w:cstheme="minorBidi"/>
          <w:b/>
          <w:bCs/>
          <w:color w:val="auto"/>
          <w:sz w:val="22"/>
          <w:szCs w:val="22"/>
          <w:lang w:eastAsia="ar-SA" w:bidi="ar-LB"/>
        </w:rPr>
        <w:t xml:space="preserve"> </w:t>
      </w:r>
      <w:r w:rsidR="00575203" w:rsidRPr="00CD5392">
        <w:rPr>
          <w:rFonts w:asciiTheme="minorBidi" w:hAnsiTheme="minorBidi" w:cstheme="minorBidi"/>
          <w:b/>
          <w:bCs/>
          <w:color w:val="auto"/>
          <w:sz w:val="22"/>
          <w:szCs w:val="22"/>
          <w:lang w:eastAsia="ar-SA" w:bidi="ar-LB"/>
        </w:rPr>
        <w:t>2</w:t>
      </w:r>
      <w:r w:rsidR="00F31D2B" w:rsidRPr="00CD5392">
        <w:rPr>
          <w:rFonts w:asciiTheme="minorBidi" w:hAnsiTheme="minorBidi" w:cstheme="minorBidi"/>
          <w:color w:val="auto"/>
          <w:sz w:val="22"/>
          <w:szCs w:val="22"/>
          <w:lang w:eastAsia="ar-SA" w:bidi="ar-LB"/>
        </w:rPr>
        <w:t xml:space="preserve"> </w:t>
      </w:r>
      <w:r w:rsidR="00A10A83" w:rsidRPr="00A10A83">
        <w:rPr>
          <w:rFonts w:asciiTheme="minorBidi" w:hAnsiTheme="minorBidi" w:cstheme="minorBidi"/>
          <w:b/>
          <w:bCs/>
          <w:color w:val="auto"/>
          <w:sz w:val="22"/>
          <w:szCs w:val="22"/>
          <w:lang w:eastAsia="ar-SA" w:bidi="ar-LB"/>
        </w:rPr>
        <w:t>&amp; Part 3</w:t>
      </w:r>
      <w:r w:rsidR="00A10A83">
        <w:rPr>
          <w:rFonts w:asciiTheme="minorBidi" w:hAnsiTheme="minorBidi" w:cstheme="minorBidi"/>
          <w:color w:val="auto"/>
          <w:sz w:val="22"/>
          <w:szCs w:val="22"/>
          <w:lang w:eastAsia="ar-SA" w:bidi="ar-LB"/>
        </w:rPr>
        <w:t xml:space="preserve"> </w:t>
      </w:r>
      <w:r w:rsidR="00F31D2B" w:rsidRPr="00CD5392">
        <w:rPr>
          <w:rFonts w:asciiTheme="minorBidi" w:hAnsiTheme="minorBidi" w:cstheme="minorBidi"/>
          <w:color w:val="auto"/>
          <w:sz w:val="22"/>
          <w:szCs w:val="22"/>
          <w:lang w:eastAsia="ar-SA" w:bidi="ar-LB"/>
        </w:rPr>
        <w:t>separately as described below:</w:t>
      </w:r>
    </w:p>
    <w:p w14:paraId="7D653A26" w14:textId="77777777" w:rsidR="00F31D2B" w:rsidRDefault="00F31D2B" w:rsidP="004108C8">
      <w:pPr>
        <w:pStyle w:val="Default"/>
        <w:rPr>
          <w:rFonts w:asciiTheme="minorBidi" w:hAnsiTheme="minorBidi" w:cstheme="minorBidi"/>
          <w:color w:val="auto"/>
          <w:sz w:val="22"/>
          <w:szCs w:val="22"/>
          <w:lang w:eastAsia="ar-SA" w:bidi="ar-LB"/>
        </w:rPr>
      </w:pPr>
    </w:p>
    <w:p w14:paraId="2D012CDC" w14:textId="77777777" w:rsidR="00EE718D" w:rsidRPr="00CD5392" w:rsidRDefault="00EE718D" w:rsidP="004108C8">
      <w:pPr>
        <w:pStyle w:val="Default"/>
        <w:rPr>
          <w:rFonts w:asciiTheme="minorBidi" w:hAnsiTheme="minorBidi" w:cstheme="minorBidi"/>
          <w:color w:val="auto"/>
          <w:sz w:val="22"/>
          <w:szCs w:val="22"/>
          <w:lang w:eastAsia="ar-SA" w:bidi="ar-LB"/>
        </w:rPr>
      </w:pPr>
    </w:p>
    <w:p w14:paraId="2FA6FA6C" w14:textId="3ACA8EE2" w:rsidR="00F31D2B" w:rsidRPr="00CD5392" w:rsidRDefault="00575203" w:rsidP="004108C8">
      <w:pPr>
        <w:pStyle w:val="Default"/>
        <w:rPr>
          <w:rFonts w:asciiTheme="minorBidi" w:hAnsiTheme="minorBidi" w:cstheme="minorBidi"/>
          <w:b/>
          <w:bCs/>
          <w:color w:val="auto"/>
          <w:sz w:val="22"/>
          <w:szCs w:val="22"/>
          <w:u w:val="single"/>
          <w:lang w:eastAsia="ar-SA" w:bidi="ar-LB"/>
        </w:rPr>
      </w:pPr>
      <w:r w:rsidRPr="00CD5392">
        <w:rPr>
          <w:rFonts w:asciiTheme="minorBidi" w:hAnsiTheme="minorBidi" w:cstheme="minorBidi"/>
          <w:b/>
          <w:bCs/>
          <w:color w:val="auto"/>
          <w:sz w:val="22"/>
          <w:szCs w:val="22"/>
          <w:u w:val="single"/>
          <w:lang w:eastAsia="ar-SA" w:bidi="ar-LB"/>
        </w:rPr>
        <w:t>Part</w:t>
      </w:r>
      <w:r w:rsidR="000075E4">
        <w:rPr>
          <w:rFonts w:asciiTheme="minorBidi" w:hAnsiTheme="minorBidi" w:cstheme="minorBidi"/>
          <w:b/>
          <w:bCs/>
          <w:color w:val="auto"/>
          <w:sz w:val="22"/>
          <w:szCs w:val="22"/>
          <w:u w:val="single"/>
          <w:lang w:eastAsia="ar-SA" w:bidi="ar-LB"/>
        </w:rPr>
        <w:t xml:space="preserve"> </w:t>
      </w:r>
      <w:r w:rsidRPr="00CD5392">
        <w:rPr>
          <w:rFonts w:asciiTheme="minorBidi" w:hAnsiTheme="minorBidi" w:cstheme="minorBidi"/>
          <w:b/>
          <w:bCs/>
          <w:color w:val="auto"/>
          <w:sz w:val="22"/>
          <w:szCs w:val="22"/>
          <w:u w:val="single"/>
          <w:lang w:eastAsia="ar-SA" w:bidi="ar-LB"/>
        </w:rPr>
        <w:t>1 (</w:t>
      </w:r>
      <w:r w:rsidR="00901418">
        <w:rPr>
          <w:rFonts w:asciiTheme="minorBidi" w:hAnsiTheme="minorBidi" w:cstheme="minorBidi"/>
          <w:b/>
          <w:bCs/>
          <w:color w:val="auto"/>
          <w:sz w:val="22"/>
          <w:szCs w:val="22"/>
          <w:u w:val="single"/>
          <w:lang w:eastAsia="ar-SA" w:bidi="ar-LB"/>
        </w:rPr>
        <w:t>D</w:t>
      </w:r>
      <w:r w:rsidRPr="00CD5392">
        <w:rPr>
          <w:rFonts w:asciiTheme="minorBidi" w:hAnsiTheme="minorBidi" w:cstheme="minorBidi"/>
          <w:b/>
          <w:bCs/>
          <w:color w:val="auto"/>
          <w:sz w:val="22"/>
          <w:szCs w:val="22"/>
          <w:u w:val="single"/>
          <w:lang w:eastAsia="ar-SA" w:bidi="ar-LB"/>
        </w:rPr>
        <w:t>etailed in Annex</w:t>
      </w:r>
      <w:r w:rsidR="000075E4">
        <w:rPr>
          <w:rFonts w:asciiTheme="minorBidi" w:hAnsiTheme="minorBidi" w:cstheme="minorBidi"/>
          <w:b/>
          <w:bCs/>
          <w:color w:val="auto"/>
          <w:sz w:val="22"/>
          <w:szCs w:val="22"/>
          <w:u w:val="single"/>
          <w:lang w:eastAsia="ar-SA" w:bidi="ar-LB"/>
        </w:rPr>
        <w:t xml:space="preserve"> </w:t>
      </w:r>
      <w:r w:rsidRPr="00CD5392">
        <w:rPr>
          <w:rFonts w:asciiTheme="minorBidi" w:hAnsiTheme="minorBidi" w:cstheme="minorBidi"/>
          <w:b/>
          <w:bCs/>
          <w:color w:val="auto"/>
          <w:sz w:val="22"/>
          <w:szCs w:val="22"/>
          <w:u w:val="single"/>
          <w:lang w:eastAsia="ar-SA" w:bidi="ar-LB"/>
        </w:rPr>
        <w:t>1)</w:t>
      </w:r>
      <w:r w:rsidR="00F31D2B" w:rsidRPr="00CD5392">
        <w:rPr>
          <w:rFonts w:asciiTheme="minorBidi" w:hAnsiTheme="minorBidi" w:cstheme="minorBidi"/>
          <w:b/>
          <w:bCs/>
          <w:color w:val="auto"/>
          <w:sz w:val="22"/>
          <w:szCs w:val="22"/>
          <w:u w:val="single"/>
          <w:lang w:eastAsia="ar-SA" w:bidi="ar-LB"/>
        </w:rPr>
        <w:t>:</w:t>
      </w:r>
    </w:p>
    <w:p w14:paraId="40EBACB8" w14:textId="77777777" w:rsidR="00F31D2B" w:rsidRPr="00CD5392" w:rsidRDefault="00F31D2B" w:rsidP="004108C8">
      <w:pPr>
        <w:pStyle w:val="Default"/>
        <w:rPr>
          <w:rFonts w:asciiTheme="minorBidi" w:hAnsiTheme="minorBidi" w:cstheme="minorBidi"/>
          <w:b/>
          <w:bCs/>
          <w:color w:val="auto"/>
          <w:sz w:val="22"/>
          <w:szCs w:val="22"/>
          <w:u w:val="single"/>
          <w:lang w:eastAsia="ar-SA" w:bidi="ar-LB"/>
        </w:rPr>
      </w:pPr>
    </w:p>
    <w:p w14:paraId="44688D4C" w14:textId="201D6254" w:rsidR="00F31D2B" w:rsidRPr="00CD5392" w:rsidRDefault="00F31D2B" w:rsidP="00CD5392">
      <w:pPr>
        <w:pStyle w:val="Default"/>
        <w:jc w:val="both"/>
        <w:rPr>
          <w:rFonts w:asciiTheme="minorBidi" w:hAnsiTheme="minorBidi" w:cstheme="minorBidi"/>
          <w:color w:val="auto"/>
          <w:sz w:val="22"/>
          <w:szCs w:val="22"/>
          <w:lang w:eastAsia="ar-SA" w:bidi="ar-LB"/>
        </w:rPr>
      </w:pPr>
      <w:r w:rsidRPr="00CD5392">
        <w:rPr>
          <w:rFonts w:asciiTheme="minorBidi" w:hAnsiTheme="minorBidi" w:cstheme="minorBidi"/>
          <w:color w:val="auto"/>
          <w:sz w:val="22"/>
          <w:szCs w:val="22"/>
          <w:lang w:eastAsia="ar-SA" w:bidi="ar-LB"/>
        </w:rPr>
        <w:t xml:space="preserve">All the systems in </w:t>
      </w:r>
      <w:r w:rsidRPr="00CD5392">
        <w:rPr>
          <w:rFonts w:asciiTheme="minorBidi" w:hAnsiTheme="minorBidi" w:cstheme="minorBidi"/>
          <w:b/>
          <w:bCs/>
          <w:color w:val="auto"/>
          <w:sz w:val="22"/>
          <w:szCs w:val="22"/>
          <w:lang w:eastAsia="ar-SA" w:bidi="ar-LB"/>
        </w:rPr>
        <w:t>Annex</w:t>
      </w:r>
      <w:r w:rsidR="000075E4">
        <w:rPr>
          <w:rFonts w:asciiTheme="minorBidi" w:hAnsiTheme="minorBidi" w:cstheme="minorBidi"/>
          <w:b/>
          <w:bCs/>
          <w:color w:val="auto"/>
          <w:sz w:val="22"/>
          <w:szCs w:val="22"/>
          <w:lang w:eastAsia="ar-SA" w:bidi="ar-LB"/>
        </w:rPr>
        <w:t xml:space="preserve"> </w:t>
      </w:r>
      <w:r w:rsidRPr="00CD5392">
        <w:rPr>
          <w:rFonts w:asciiTheme="minorBidi" w:hAnsiTheme="minorBidi" w:cstheme="minorBidi"/>
          <w:b/>
          <w:bCs/>
          <w:color w:val="auto"/>
          <w:sz w:val="22"/>
          <w:szCs w:val="22"/>
          <w:lang w:eastAsia="ar-SA" w:bidi="ar-LB"/>
        </w:rPr>
        <w:t>1</w:t>
      </w:r>
      <w:r w:rsidRPr="00CD5392">
        <w:rPr>
          <w:rFonts w:asciiTheme="minorBidi" w:hAnsiTheme="minorBidi" w:cstheme="minorBidi"/>
          <w:color w:val="auto"/>
          <w:sz w:val="22"/>
          <w:szCs w:val="22"/>
          <w:lang w:eastAsia="ar-SA" w:bidi="ar-LB"/>
        </w:rPr>
        <w:t xml:space="preserve"> are running and integrated with Genetec Software. </w:t>
      </w:r>
      <w:r w:rsidR="00E02EA8" w:rsidRPr="00CD5392">
        <w:rPr>
          <w:rFonts w:asciiTheme="minorBidi" w:hAnsiTheme="minorBidi" w:cstheme="minorBidi"/>
          <w:color w:val="auto"/>
          <w:sz w:val="22"/>
          <w:szCs w:val="22"/>
          <w:lang w:eastAsia="ar-SA" w:bidi="ar-LB"/>
        </w:rPr>
        <w:t>The</w:t>
      </w:r>
      <w:r w:rsidRPr="00CD5392">
        <w:rPr>
          <w:rFonts w:asciiTheme="minorBidi" w:hAnsiTheme="minorBidi" w:cstheme="minorBidi"/>
          <w:color w:val="auto"/>
          <w:sz w:val="22"/>
          <w:szCs w:val="22"/>
          <w:lang w:eastAsia="ar-SA" w:bidi="ar-LB"/>
        </w:rPr>
        <w:t xml:space="preserve"> bidder shall maintain all the systems mentioned in </w:t>
      </w:r>
      <w:r w:rsidRPr="00CD5392">
        <w:rPr>
          <w:rFonts w:asciiTheme="minorBidi" w:hAnsiTheme="minorBidi" w:cstheme="minorBidi"/>
          <w:b/>
          <w:bCs/>
          <w:color w:val="auto"/>
          <w:sz w:val="22"/>
          <w:szCs w:val="22"/>
          <w:lang w:eastAsia="ar-SA" w:bidi="ar-LB"/>
        </w:rPr>
        <w:t>Annex</w:t>
      </w:r>
      <w:r w:rsidR="00D13C25">
        <w:rPr>
          <w:rFonts w:asciiTheme="minorBidi" w:hAnsiTheme="minorBidi" w:cstheme="minorBidi"/>
          <w:b/>
          <w:bCs/>
          <w:color w:val="auto"/>
          <w:sz w:val="22"/>
          <w:szCs w:val="22"/>
          <w:lang w:eastAsia="ar-SA" w:bidi="ar-LB"/>
        </w:rPr>
        <w:t xml:space="preserve"> </w:t>
      </w:r>
      <w:r w:rsidRPr="00CD5392">
        <w:rPr>
          <w:rFonts w:asciiTheme="minorBidi" w:hAnsiTheme="minorBidi" w:cstheme="minorBidi"/>
          <w:b/>
          <w:bCs/>
          <w:color w:val="auto"/>
          <w:sz w:val="22"/>
          <w:szCs w:val="22"/>
          <w:lang w:eastAsia="ar-SA" w:bidi="ar-LB"/>
        </w:rPr>
        <w:t>1</w:t>
      </w:r>
      <w:r w:rsidRPr="00CD5392">
        <w:rPr>
          <w:rFonts w:asciiTheme="minorBidi" w:hAnsiTheme="minorBidi" w:cstheme="minorBidi"/>
          <w:color w:val="auto"/>
          <w:sz w:val="22"/>
          <w:szCs w:val="22"/>
          <w:lang w:eastAsia="ar-SA" w:bidi="ar-LB"/>
        </w:rPr>
        <w:t>, taking into consideration the following:</w:t>
      </w:r>
    </w:p>
    <w:p w14:paraId="20020956" w14:textId="77777777" w:rsidR="00F31D2B" w:rsidRPr="00CD5392" w:rsidRDefault="00F31D2B" w:rsidP="00CD5392">
      <w:pPr>
        <w:pStyle w:val="Default"/>
        <w:jc w:val="both"/>
        <w:rPr>
          <w:rFonts w:asciiTheme="minorBidi" w:hAnsiTheme="minorBidi" w:cstheme="minorBidi"/>
          <w:color w:val="auto"/>
          <w:sz w:val="22"/>
          <w:szCs w:val="22"/>
          <w:lang w:eastAsia="ar-SA" w:bidi="ar-LB"/>
        </w:rPr>
      </w:pPr>
    </w:p>
    <w:p w14:paraId="65615485" w14:textId="5C9C15FD" w:rsidR="00F31D2B" w:rsidRPr="00CD5392" w:rsidRDefault="00F31D2B" w:rsidP="00CD5392">
      <w:pPr>
        <w:pStyle w:val="NormalWeb"/>
        <w:numPr>
          <w:ilvl w:val="0"/>
          <w:numId w:val="38"/>
        </w:numPr>
        <w:jc w:val="both"/>
        <w:rPr>
          <w:rFonts w:asciiTheme="minorBidi" w:hAnsiTheme="minorBidi" w:cstheme="minorBidi"/>
          <w:sz w:val="22"/>
          <w:szCs w:val="22"/>
        </w:rPr>
      </w:pPr>
      <w:r w:rsidRPr="00CD5392">
        <w:rPr>
          <w:rFonts w:asciiTheme="minorBidi" w:hAnsiTheme="minorBidi" w:cstheme="minorBidi"/>
          <w:sz w:val="22"/>
          <w:szCs w:val="22"/>
        </w:rPr>
        <w:t xml:space="preserve">  To ensure the highest standards of competence and professionalism related to Security Center, all GENETEC VENDORS must meet the following comprehensive </w:t>
      </w:r>
      <w:r w:rsidR="00D13C25" w:rsidRPr="00CD5392">
        <w:rPr>
          <w:rFonts w:asciiTheme="minorBidi" w:hAnsiTheme="minorBidi" w:cstheme="minorBidi"/>
          <w:sz w:val="22"/>
          <w:szCs w:val="22"/>
        </w:rPr>
        <w:t>criteria</w:t>
      </w:r>
      <w:r w:rsidR="00D13C25">
        <w:rPr>
          <w:rFonts w:asciiTheme="minorBidi" w:hAnsiTheme="minorBidi" w:cstheme="minorBidi"/>
          <w:sz w:val="22"/>
          <w:szCs w:val="22"/>
        </w:rPr>
        <w:t xml:space="preserve"> and present related doc:</w:t>
      </w:r>
    </w:p>
    <w:p w14:paraId="61F4573E" w14:textId="77777777" w:rsidR="00F31D2B" w:rsidRPr="00D13C25" w:rsidRDefault="00F31D2B" w:rsidP="00CD5392">
      <w:pPr>
        <w:pStyle w:val="ListParagraph"/>
        <w:jc w:val="both"/>
        <w:rPr>
          <w:rFonts w:asciiTheme="minorBidi" w:hAnsiTheme="minorBidi" w:cstheme="minorBidi"/>
          <w:sz w:val="22"/>
          <w:szCs w:val="22"/>
        </w:rPr>
      </w:pPr>
    </w:p>
    <w:p w14:paraId="75C3D90F" w14:textId="77777777" w:rsidR="00F31D2B" w:rsidRPr="00CD5392" w:rsidRDefault="00F31D2B" w:rsidP="00CD5392">
      <w:pPr>
        <w:pStyle w:val="NormalWeb"/>
        <w:numPr>
          <w:ilvl w:val="0"/>
          <w:numId w:val="41"/>
        </w:numPr>
        <w:jc w:val="both"/>
        <w:rPr>
          <w:rFonts w:asciiTheme="minorBidi" w:hAnsiTheme="minorBidi" w:cstheme="minorBidi"/>
          <w:sz w:val="22"/>
          <w:szCs w:val="22"/>
        </w:rPr>
      </w:pPr>
      <w:r w:rsidRPr="00CD5392">
        <w:rPr>
          <w:rFonts w:asciiTheme="minorBidi" w:hAnsiTheme="minorBidi" w:cstheme="minorBidi"/>
          <w:sz w:val="22"/>
          <w:szCs w:val="22"/>
        </w:rPr>
        <w:t>Experience: Vendors must demonstrate a proven track record of at least 7 years in successfully deploying and maintaining Genetec Security Center solutions.</w:t>
      </w:r>
    </w:p>
    <w:p w14:paraId="756B1818" w14:textId="77777777" w:rsidR="00F31D2B" w:rsidRPr="00CD5392" w:rsidRDefault="00F31D2B" w:rsidP="00CD5392">
      <w:pPr>
        <w:pStyle w:val="NormalWeb"/>
        <w:numPr>
          <w:ilvl w:val="0"/>
          <w:numId w:val="41"/>
        </w:numPr>
        <w:jc w:val="both"/>
        <w:rPr>
          <w:rFonts w:asciiTheme="minorBidi" w:hAnsiTheme="minorBidi" w:cstheme="minorBidi"/>
          <w:sz w:val="22"/>
          <w:szCs w:val="22"/>
        </w:rPr>
      </w:pPr>
      <w:r w:rsidRPr="00CD5392">
        <w:rPr>
          <w:rFonts w:asciiTheme="minorBidi" w:hAnsiTheme="minorBidi" w:cstheme="minorBidi"/>
          <w:sz w:val="22"/>
          <w:szCs w:val="22"/>
        </w:rPr>
        <w:t>Engineers Certification: The vendor's team engaged in the implementation, upkeep, and support of Genetec Security Center must hold valid and up-to-date certifications issued by Genetec.</w:t>
      </w:r>
    </w:p>
    <w:p w14:paraId="28885678" w14:textId="77777777" w:rsidR="00F31D2B" w:rsidRPr="00CD5392" w:rsidRDefault="00F31D2B" w:rsidP="00CD5392">
      <w:pPr>
        <w:pStyle w:val="NormalWeb"/>
        <w:numPr>
          <w:ilvl w:val="0"/>
          <w:numId w:val="41"/>
        </w:numPr>
        <w:jc w:val="both"/>
        <w:rPr>
          <w:rFonts w:asciiTheme="minorBidi" w:hAnsiTheme="minorBidi" w:cstheme="minorBidi"/>
          <w:sz w:val="22"/>
          <w:szCs w:val="22"/>
        </w:rPr>
      </w:pPr>
      <w:r w:rsidRPr="00CD5392">
        <w:rPr>
          <w:rFonts w:asciiTheme="minorBidi" w:hAnsiTheme="minorBidi" w:cstheme="minorBidi"/>
          <w:sz w:val="22"/>
          <w:szCs w:val="22"/>
        </w:rPr>
        <w:t>Letter of Affiliation: Vendors are required to prove MIC1 an official letter from Genetec, affirming the vendor's status as an authorized partner.</w:t>
      </w:r>
    </w:p>
    <w:p w14:paraId="456F410C" w14:textId="77777777" w:rsidR="00E02EA8" w:rsidRPr="00CD5392" w:rsidRDefault="00E02EA8" w:rsidP="00CD5392">
      <w:pPr>
        <w:pStyle w:val="NormalWeb"/>
        <w:jc w:val="both"/>
        <w:rPr>
          <w:rFonts w:asciiTheme="minorBidi" w:hAnsiTheme="minorBidi" w:cstheme="minorBidi"/>
          <w:sz w:val="22"/>
          <w:szCs w:val="22"/>
        </w:rPr>
      </w:pPr>
    </w:p>
    <w:p w14:paraId="79F8F99C" w14:textId="77777777" w:rsidR="00EE718D" w:rsidRDefault="00EE718D" w:rsidP="00CD5392">
      <w:pPr>
        <w:pStyle w:val="NormalWeb"/>
        <w:jc w:val="both"/>
        <w:rPr>
          <w:rFonts w:asciiTheme="minorBidi" w:hAnsiTheme="minorBidi" w:cstheme="minorBidi"/>
          <w:b/>
          <w:bCs/>
          <w:sz w:val="22"/>
          <w:szCs w:val="22"/>
        </w:rPr>
      </w:pPr>
    </w:p>
    <w:p w14:paraId="43842023" w14:textId="02BD6EBE" w:rsidR="00E02EA8" w:rsidRPr="00D13C25" w:rsidRDefault="00E02EA8" w:rsidP="00CD5392">
      <w:pPr>
        <w:pStyle w:val="NormalWeb"/>
        <w:jc w:val="both"/>
        <w:rPr>
          <w:rFonts w:asciiTheme="minorBidi" w:hAnsiTheme="minorBidi" w:cstheme="minorBidi"/>
          <w:b/>
          <w:bCs/>
          <w:sz w:val="22"/>
          <w:szCs w:val="22"/>
        </w:rPr>
      </w:pPr>
      <w:r w:rsidRPr="00D13C25">
        <w:rPr>
          <w:rFonts w:asciiTheme="minorBidi" w:hAnsiTheme="minorBidi" w:cstheme="minorBidi"/>
          <w:b/>
          <w:bCs/>
          <w:sz w:val="22"/>
          <w:szCs w:val="22"/>
        </w:rPr>
        <w:t xml:space="preserve">Non-compliance with any </w:t>
      </w:r>
      <w:r w:rsidRPr="00D13C25">
        <w:rPr>
          <w:rFonts w:asciiTheme="minorBidi" w:hAnsiTheme="minorBidi" w:cstheme="minorBidi"/>
          <w:b/>
          <w:bCs/>
          <w:color w:val="000000" w:themeColor="text1"/>
          <w:sz w:val="22"/>
          <w:szCs w:val="22"/>
        </w:rPr>
        <w:t>of the above criteria will result in the disqualification of the bidder</w:t>
      </w:r>
      <w:r w:rsidR="00C37412" w:rsidRPr="00D13C25">
        <w:rPr>
          <w:rFonts w:asciiTheme="minorBidi" w:hAnsiTheme="minorBidi" w:cstheme="minorBidi"/>
          <w:b/>
          <w:bCs/>
          <w:color w:val="000000" w:themeColor="text1"/>
          <w:sz w:val="22"/>
          <w:szCs w:val="22"/>
        </w:rPr>
        <w:t xml:space="preserve"> for all the systems in Annex</w:t>
      </w:r>
      <w:r w:rsidR="00901418">
        <w:rPr>
          <w:rFonts w:asciiTheme="minorBidi" w:hAnsiTheme="minorBidi" w:cstheme="minorBidi"/>
          <w:b/>
          <w:bCs/>
          <w:color w:val="000000" w:themeColor="text1"/>
          <w:sz w:val="22"/>
          <w:szCs w:val="22"/>
        </w:rPr>
        <w:t xml:space="preserve"> </w:t>
      </w:r>
      <w:r w:rsidR="00C37412" w:rsidRPr="00D13C25">
        <w:rPr>
          <w:rFonts w:asciiTheme="minorBidi" w:hAnsiTheme="minorBidi" w:cstheme="minorBidi"/>
          <w:b/>
          <w:bCs/>
          <w:color w:val="000000" w:themeColor="text1"/>
          <w:sz w:val="22"/>
          <w:szCs w:val="22"/>
        </w:rPr>
        <w:t>1, since they are all integrated with Genetec</w:t>
      </w:r>
      <w:r w:rsidRPr="00D13C25">
        <w:rPr>
          <w:rFonts w:asciiTheme="minorBidi" w:hAnsiTheme="minorBidi" w:cstheme="minorBidi"/>
          <w:b/>
          <w:bCs/>
          <w:color w:val="000000" w:themeColor="text1"/>
          <w:sz w:val="22"/>
          <w:szCs w:val="22"/>
        </w:rPr>
        <w:t>.</w:t>
      </w:r>
    </w:p>
    <w:p w14:paraId="39633EED" w14:textId="77777777" w:rsidR="00F31D2B" w:rsidRDefault="00F31D2B" w:rsidP="00E02EA8">
      <w:pPr>
        <w:pStyle w:val="Default"/>
        <w:rPr>
          <w:rFonts w:asciiTheme="minorBidi" w:hAnsiTheme="minorBidi" w:cstheme="minorBidi"/>
          <w:color w:val="auto"/>
          <w:sz w:val="22"/>
          <w:szCs w:val="22"/>
          <w:lang w:eastAsia="ar-SA" w:bidi="ar-LB"/>
        </w:rPr>
      </w:pPr>
    </w:p>
    <w:p w14:paraId="4CA76142" w14:textId="77777777" w:rsidR="00EE718D" w:rsidRDefault="00EE718D" w:rsidP="00E02EA8">
      <w:pPr>
        <w:pStyle w:val="Default"/>
        <w:rPr>
          <w:rFonts w:asciiTheme="minorBidi" w:hAnsiTheme="minorBidi" w:cstheme="minorBidi"/>
          <w:color w:val="auto"/>
          <w:sz w:val="22"/>
          <w:szCs w:val="22"/>
          <w:lang w:eastAsia="ar-SA" w:bidi="ar-LB"/>
        </w:rPr>
      </w:pPr>
    </w:p>
    <w:p w14:paraId="71C489C5" w14:textId="77777777" w:rsidR="00EE718D" w:rsidRDefault="00EE718D" w:rsidP="00E02EA8">
      <w:pPr>
        <w:pStyle w:val="Default"/>
        <w:rPr>
          <w:rFonts w:asciiTheme="minorBidi" w:hAnsiTheme="minorBidi" w:cstheme="minorBidi"/>
          <w:color w:val="auto"/>
          <w:sz w:val="22"/>
          <w:szCs w:val="22"/>
          <w:lang w:eastAsia="ar-SA" w:bidi="ar-LB"/>
        </w:rPr>
      </w:pPr>
    </w:p>
    <w:p w14:paraId="6B598A20" w14:textId="77777777" w:rsidR="00EE718D" w:rsidRDefault="00EE718D" w:rsidP="00E02EA8">
      <w:pPr>
        <w:pStyle w:val="Default"/>
        <w:rPr>
          <w:rFonts w:asciiTheme="minorBidi" w:hAnsiTheme="minorBidi" w:cstheme="minorBidi"/>
          <w:color w:val="auto"/>
          <w:sz w:val="22"/>
          <w:szCs w:val="22"/>
          <w:lang w:eastAsia="ar-SA" w:bidi="ar-LB"/>
        </w:rPr>
      </w:pPr>
    </w:p>
    <w:p w14:paraId="69FB48FA" w14:textId="77777777" w:rsidR="00EE718D" w:rsidRDefault="00EE718D" w:rsidP="00E02EA8">
      <w:pPr>
        <w:pStyle w:val="Default"/>
        <w:rPr>
          <w:rFonts w:asciiTheme="minorBidi" w:hAnsiTheme="minorBidi" w:cstheme="minorBidi"/>
          <w:color w:val="auto"/>
          <w:sz w:val="22"/>
          <w:szCs w:val="22"/>
          <w:lang w:eastAsia="ar-SA" w:bidi="ar-LB"/>
        </w:rPr>
      </w:pPr>
    </w:p>
    <w:p w14:paraId="6A10B6EA" w14:textId="77777777" w:rsidR="00EE718D" w:rsidRDefault="00EE718D" w:rsidP="00E02EA8">
      <w:pPr>
        <w:pStyle w:val="Default"/>
        <w:rPr>
          <w:rFonts w:asciiTheme="minorBidi" w:hAnsiTheme="minorBidi" w:cstheme="minorBidi"/>
          <w:color w:val="auto"/>
          <w:sz w:val="22"/>
          <w:szCs w:val="22"/>
          <w:lang w:eastAsia="ar-SA" w:bidi="ar-LB"/>
        </w:rPr>
      </w:pPr>
    </w:p>
    <w:p w14:paraId="5F091981" w14:textId="77777777" w:rsidR="009A5C5B" w:rsidRDefault="009A5C5B" w:rsidP="009A5C5B">
      <w:pPr>
        <w:pStyle w:val="Default"/>
        <w:rPr>
          <w:rFonts w:asciiTheme="minorBidi" w:hAnsiTheme="minorBidi" w:cstheme="minorBidi"/>
          <w:color w:val="auto"/>
          <w:sz w:val="22"/>
          <w:szCs w:val="22"/>
          <w:lang w:eastAsia="ar-SA" w:bidi="ar-LB"/>
        </w:rPr>
      </w:pPr>
    </w:p>
    <w:p w14:paraId="7B2465B7" w14:textId="77777777" w:rsidR="009A5C5B" w:rsidRPr="00375604" w:rsidRDefault="009A5C5B" w:rsidP="009A5C5B">
      <w:pPr>
        <w:pStyle w:val="Default"/>
        <w:jc w:val="both"/>
        <w:rPr>
          <w:rFonts w:asciiTheme="minorBidi" w:hAnsiTheme="minorBidi" w:cstheme="minorBidi"/>
          <w:color w:val="auto"/>
          <w:sz w:val="22"/>
          <w:szCs w:val="22"/>
          <w:lang w:eastAsia="ar-SA" w:bidi="ar-LB"/>
        </w:rPr>
      </w:pPr>
      <w:r w:rsidRPr="00375604">
        <w:rPr>
          <w:rFonts w:asciiTheme="minorBidi" w:hAnsiTheme="minorBidi" w:cstheme="minorBidi"/>
          <w:color w:val="auto"/>
          <w:sz w:val="22"/>
          <w:szCs w:val="22"/>
          <w:lang w:eastAsia="ar-SA" w:bidi="ar-LB"/>
        </w:rPr>
        <w:t>The bidder may offer an alternative platform/solution to manage all the units currently connected to Genetec. However, the proposed Unified Security Platform (USP) shall have at least similar features as Genetec “currently effective” as described below:</w:t>
      </w:r>
    </w:p>
    <w:p w14:paraId="3E5F2759" w14:textId="32B26322" w:rsidR="009A5C5B" w:rsidRPr="00375604" w:rsidRDefault="009A5C5B" w:rsidP="009A5C5B">
      <w:pPr>
        <w:pStyle w:val="Default"/>
        <w:jc w:val="both"/>
        <w:rPr>
          <w:rFonts w:asciiTheme="minorBidi" w:hAnsiTheme="minorBidi" w:cstheme="minorBidi"/>
          <w:b/>
          <w:bCs/>
          <w:color w:val="auto"/>
          <w:sz w:val="22"/>
          <w:szCs w:val="22"/>
          <w:lang w:eastAsia="ar-SA" w:bidi="ar-LB"/>
        </w:rPr>
      </w:pPr>
      <w:r w:rsidRPr="00375604">
        <w:rPr>
          <w:rFonts w:asciiTheme="minorBidi" w:hAnsiTheme="minorBidi" w:cstheme="minorBidi"/>
          <w:b/>
          <w:bCs/>
          <w:color w:val="auto"/>
          <w:sz w:val="22"/>
          <w:szCs w:val="22"/>
          <w:lang w:eastAsia="ar-SA" w:bidi="ar-LB"/>
        </w:rPr>
        <w:t>It is mandatory that the supplier presenting an alternative solution to complete a proof of concept for the existing readers/cameras and to be in charge to migrate free of charge all connected units from Genetec to the proposed solution, including configuration and to avoid any disconnection in the business continuity. Else the solution will not be approved.</w:t>
      </w:r>
      <w:r w:rsidR="004E6F1B" w:rsidRPr="00375604">
        <w:rPr>
          <w:rFonts w:asciiTheme="minorBidi" w:hAnsiTheme="minorBidi" w:cstheme="minorBidi"/>
          <w:b/>
          <w:bCs/>
          <w:color w:val="auto"/>
          <w:sz w:val="22"/>
          <w:szCs w:val="22"/>
          <w:lang w:eastAsia="ar-SA" w:bidi="ar-LB"/>
        </w:rPr>
        <w:t xml:space="preserve"> Moreover, if the bidder will provide an alternative access software, then the bidder shall consider the installation of a new Sagemprocom software to configure and control all the readers related to the access control system (currently Sagemprocom manages all the readers including Time management and access control systems).</w:t>
      </w:r>
    </w:p>
    <w:p w14:paraId="63756390" w14:textId="77777777" w:rsidR="009A5C5B" w:rsidRPr="00375604" w:rsidRDefault="009A5C5B" w:rsidP="009A5C5B">
      <w:pPr>
        <w:pStyle w:val="Default"/>
        <w:jc w:val="both"/>
        <w:rPr>
          <w:rFonts w:asciiTheme="minorBidi" w:hAnsiTheme="minorBidi" w:cstheme="minorBidi"/>
          <w:color w:val="auto"/>
          <w:sz w:val="22"/>
          <w:szCs w:val="22"/>
          <w:lang w:eastAsia="ar-SA" w:bidi="ar-LB"/>
        </w:rPr>
      </w:pPr>
    </w:p>
    <w:p w14:paraId="67405B86" w14:textId="7F59CA4A" w:rsidR="004E6F1B" w:rsidRPr="00375604" w:rsidRDefault="004E6F1B" w:rsidP="009A5C5B">
      <w:pPr>
        <w:pStyle w:val="Default"/>
        <w:jc w:val="both"/>
        <w:rPr>
          <w:rFonts w:asciiTheme="minorBidi" w:hAnsiTheme="minorBidi" w:cstheme="minorBidi"/>
          <w:color w:val="auto"/>
          <w:sz w:val="22"/>
          <w:szCs w:val="22"/>
          <w:lang w:eastAsia="ar-SA" w:bidi="ar-LB"/>
        </w:rPr>
      </w:pPr>
      <w:r w:rsidRPr="00375604">
        <w:rPr>
          <w:rFonts w:asciiTheme="minorBidi" w:hAnsiTheme="minorBidi" w:cstheme="minorBidi"/>
          <w:color w:val="auto"/>
          <w:sz w:val="22"/>
          <w:szCs w:val="22"/>
          <w:lang w:eastAsia="ar-SA" w:bidi="ar-LB"/>
        </w:rPr>
        <w:t>The proposed Unified Security Platform requirements:</w:t>
      </w:r>
    </w:p>
    <w:p w14:paraId="29796A2C" w14:textId="77777777" w:rsidR="009A5C5B" w:rsidRPr="00375604" w:rsidRDefault="009A5C5B" w:rsidP="009A5C5B">
      <w:pPr>
        <w:pStyle w:val="Default"/>
        <w:numPr>
          <w:ilvl w:val="0"/>
          <w:numId w:val="46"/>
        </w:numPr>
        <w:jc w:val="both"/>
        <w:rPr>
          <w:rFonts w:asciiTheme="minorBidi" w:hAnsiTheme="minorBidi" w:cstheme="minorBidi"/>
          <w:color w:val="auto"/>
          <w:sz w:val="22"/>
          <w:szCs w:val="22"/>
          <w:lang w:eastAsia="ar-SA" w:bidi="ar-LB"/>
        </w:rPr>
      </w:pPr>
      <w:r w:rsidRPr="00375604">
        <w:rPr>
          <w:rFonts w:asciiTheme="minorBidi" w:hAnsiTheme="minorBidi" w:cstheme="minorBidi"/>
          <w:color w:val="auto"/>
          <w:sz w:val="22"/>
          <w:szCs w:val="22"/>
          <w:lang w:eastAsia="ar-SA" w:bidi="ar-LB"/>
        </w:rPr>
        <w:t>Unified Security Platform (USP) shall present a unified security interface for the management, configuration, monitoring and reporting of the systems. (in addition to the possibility of integration with BMS for future purposes).</w:t>
      </w:r>
    </w:p>
    <w:p w14:paraId="31EAF22D" w14:textId="77777777" w:rsidR="009A5C5B" w:rsidRPr="00375604" w:rsidRDefault="009A5C5B" w:rsidP="009A5C5B">
      <w:pPr>
        <w:pStyle w:val="Default"/>
        <w:numPr>
          <w:ilvl w:val="0"/>
          <w:numId w:val="46"/>
        </w:numPr>
        <w:jc w:val="both"/>
        <w:rPr>
          <w:rFonts w:asciiTheme="minorBidi" w:hAnsiTheme="minorBidi" w:cstheme="minorBidi"/>
          <w:color w:val="auto"/>
          <w:sz w:val="22"/>
          <w:szCs w:val="22"/>
          <w:lang w:eastAsia="ar-SA" w:bidi="ar-LB"/>
        </w:rPr>
      </w:pPr>
      <w:r w:rsidRPr="00375604">
        <w:rPr>
          <w:rFonts w:asciiTheme="minorBidi" w:hAnsiTheme="minorBidi" w:cstheme="minorBidi"/>
          <w:color w:val="auto"/>
          <w:sz w:val="22"/>
          <w:szCs w:val="22"/>
          <w:lang w:eastAsia="ar-SA" w:bidi="ar-LB"/>
        </w:rPr>
        <w:t xml:space="preserve">The USP shall support the standby requirements in case of failover. The standby module shall act as a replacement ready to take over as the acting management server in case the primary management server fails. The failover shall occur in less than 1 minute and no action from the user shall be required. It shall keep its configuration database he synchronized with the primary. </w:t>
      </w:r>
    </w:p>
    <w:p w14:paraId="1D597A2C" w14:textId="77777777" w:rsidR="009A5C5B" w:rsidRPr="00375604" w:rsidRDefault="009A5C5B" w:rsidP="009A5C5B">
      <w:pPr>
        <w:pStyle w:val="Default"/>
        <w:numPr>
          <w:ilvl w:val="0"/>
          <w:numId w:val="46"/>
        </w:numPr>
        <w:jc w:val="both"/>
        <w:rPr>
          <w:rFonts w:asciiTheme="minorBidi" w:hAnsiTheme="minorBidi" w:cstheme="minorBidi"/>
          <w:color w:val="auto"/>
          <w:sz w:val="22"/>
          <w:szCs w:val="22"/>
          <w:lang w:eastAsia="ar-SA" w:bidi="ar-LB"/>
        </w:rPr>
      </w:pPr>
      <w:r w:rsidRPr="00375604">
        <w:rPr>
          <w:rFonts w:asciiTheme="minorBidi" w:hAnsiTheme="minorBidi" w:cstheme="minorBidi"/>
          <w:color w:val="auto"/>
          <w:sz w:val="22"/>
          <w:szCs w:val="22"/>
          <w:lang w:eastAsia="ar-SA" w:bidi="ar-LB"/>
        </w:rPr>
        <w:t>The USP shall be based on open architecture that shall allow the use of non-proprietary workstation and server hardware, non-proprietary network infrastructure and non-proprietary storage.</w:t>
      </w:r>
    </w:p>
    <w:p w14:paraId="0CB0AAF3" w14:textId="77777777" w:rsidR="009A5C5B" w:rsidRPr="00375604" w:rsidRDefault="009A5C5B" w:rsidP="009A5C5B">
      <w:pPr>
        <w:pStyle w:val="Default"/>
        <w:numPr>
          <w:ilvl w:val="0"/>
          <w:numId w:val="46"/>
        </w:numPr>
        <w:jc w:val="both"/>
        <w:rPr>
          <w:rFonts w:asciiTheme="minorBidi" w:hAnsiTheme="minorBidi" w:cstheme="minorBidi"/>
          <w:color w:val="auto"/>
          <w:sz w:val="22"/>
          <w:szCs w:val="22"/>
          <w:lang w:eastAsia="ar-SA" w:bidi="ar-LB"/>
        </w:rPr>
      </w:pPr>
      <w:r w:rsidRPr="00375604">
        <w:rPr>
          <w:rFonts w:asciiTheme="minorBidi" w:hAnsiTheme="minorBidi" w:cstheme="minorBidi"/>
          <w:color w:val="auto"/>
          <w:sz w:val="22"/>
          <w:szCs w:val="22"/>
          <w:lang w:eastAsia="ar-SA" w:bidi="ar-LB"/>
        </w:rPr>
        <w:t>The USP shall provide a graphical a graphical automation workflow designer. No scripting competence shall be required to implement a workflow.</w:t>
      </w:r>
    </w:p>
    <w:p w14:paraId="709AF242" w14:textId="77777777" w:rsidR="009A5C5B" w:rsidRPr="00375604" w:rsidRDefault="009A5C5B" w:rsidP="009A5C5B">
      <w:pPr>
        <w:pStyle w:val="Default"/>
        <w:numPr>
          <w:ilvl w:val="0"/>
          <w:numId w:val="46"/>
        </w:numPr>
        <w:jc w:val="both"/>
        <w:rPr>
          <w:rFonts w:asciiTheme="minorBidi" w:hAnsiTheme="minorBidi" w:cstheme="minorBidi"/>
          <w:color w:val="auto"/>
          <w:sz w:val="22"/>
          <w:szCs w:val="22"/>
          <w:lang w:eastAsia="ar-SA" w:bidi="ar-LB"/>
        </w:rPr>
      </w:pPr>
      <w:r w:rsidRPr="00375604">
        <w:rPr>
          <w:rFonts w:asciiTheme="minorBidi" w:hAnsiTheme="minorBidi" w:cstheme="minorBidi"/>
          <w:color w:val="auto"/>
          <w:sz w:val="22"/>
          <w:szCs w:val="22"/>
          <w:lang w:eastAsia="ar-SA" w:bidi="ar-LB"/>
        </w:rPr>
        <w:t xml:space="preserve">the USP shall offer different levels of users (admin, power user, monitoring….) and the possibility of accessing simultaneously the USP. </w:t>
      </w:r>
      <w:r w:rsidRPr="00375604">
        <w:rPr>
          <w:sz w:val="22"/>
          <w:szCs w:val="22"/>
          <w:lang w:eastAsia="fr-FR"/>
        </w:rPr>
        <w:t xml:space="preserve">It shall be possible to create user profiles based on methods defined on active directory, as well as their related IPs. </w:t>
      </w:r>
      <w:r w:rsidRPr="00375604">
        <w:rPr>
          <w:sz w:val="22"/>
          <w:szCs w:val="22"/>
        </w:rPr>
        <w:t>The user account shall be retrieved from MIC1 active directory. The possibility of granting permissions per group of users is required. (Passwords should be owned by MIC1)</w:t>
      </w:r>
    </w:p>
    <w:p w14:paraId="034CC0D8" w14:textId="77777777" w:rsidR="009A5C5B" w:rsidRPr="00375604" w:rsidRDefault="009A5C5B" w:rsidP="009A5C5B">
      <w:pPr>
        <w:pStyle w:val="Default"/>
        <w:numPr>
          <w:ilvl w:val="0"/>
          <w:numId w:val="46"/>
        </w:numPr>
        <w:jc w:val="both"/>
        <w:rPr>
          <w:rFonts w:asciiTheme="minorBidi" w:hAnsiTheme="minorBidi" w:cstheme="minorBidi"/>
          <w:color w:val="auto"/>
          <w:sz w:val="22"/>
          <w:szCs w:val="22"/>
          <w:lang w:eastAsia="ar-SA" w:bidi="ar-LB"/>
        </w:rPr>
      </w:pPr>
      <w:r w:rsidRPr="00375604">
        <w:rPr>
          <w:rFonts w:asciiTheme="minorBidi" w:hAnsiTheme="minorBidi" w:cstheme="minorBidi"/>
          <w:color w:val="auto"/>
          <w:sz w:val="22"/>
          <w:szCs w:val="22"/>
          <w:lang w:eastAsia="ar-SA" w:bidi="ar-LB"/>
        </w:rPr>
        <w:t>It shall be possible to install the USP on virtual machine. The bidder shall specify the specs needed.</w:t>
      </w:r>
    </w:p>
    <w:p w14:paraId="328EE37B" w14:textId="77777777" w:rsidR="009A5C5B" w:rsidRPr="00375604" w:rsidRDefault="009A5C5B" w:rsidP="009A5C5B">
      <w:pPr>
        <w:pStyle w:val="Default"/>
        <w:numPr>
          <w:ilvl w:val="0"/>
          <w:numId w:val="46"/>
        </w:numPr>
        <w:jc w:val="both"/>
        <w:rPr>
          <w:rFonts w:asciiTheme="minorBidi" w:hAnsiTheme="minorBidi" w:cstheme="minorBidi"/>
          <w:color w:val="auto"/>
          <w:sz w:val="22"/>
          <w:szCs w:val="22"/>
          <w:lang w:eastAsia="ar-SA" w:bidi="ar-LB"/>
        </w:rPr>
      </w:pPr>
      <w:r w:rsidRPr="00375604">
        <w:rPr>
          <w:rFonts w:asciiTheme="minorBidi" w:hAnsiTheme="minorBidi" w:cstheme="minorBidi"/>
          <w:color w:val="auto"/>
          <w:sz w:val="22"/>
          <w:szCs w:val="22"/>
          <w:lang w:eastAsia="ar-SA" w:bidi="ar-LB"/>
        </w:rPr>
        <w:t>The USP shall guarantee a full expandability (possibility to expand the solution when needed to connect 5000 cameras and 3000 controllers for the access control system as well as intrusion system).</w:t>
      </w:r>
    </w:p>
    <w:p w14:paraId="2EB9A454" w14:textId="77777777" w:rsidR="009A5C5B" w:rsidRPr="00375604" w:rsidRDefault="009A5C5B" w:rsidP="009A5C5B">
      <w:pPr>
        <w:pStyle w:val="Default"/>
        <w:numPr>
          <w:ilvl w:val="0"/>
          <w:numId w:val="46"/>
        </w:numPr>
        <w:jc w:val="both"/>
        <w:rPr>
          <w:rFonts w:asciiTheme="minorBidi" w:hAnsiTheme="minorBidi" w:cstheme="minorBidi"/>
          <w:color w:val="auto"/>
          <w:sz w:val="22"/>
          <w:szCs w:val="22"/>
          <w:lang w:eastAsia="ar-SA" w:bidi="ar-LB"/>
        </w:rPr>
      </w:pPr>
      <w:r w:rsidRPr="00375604">
        <w:rPr>
          <w:rFonts w:asciiTheme="minorBidi" w:hAnsiTheme="minorBidi" w:cstheme="minorBidi"/>
          <w:color w:val="auto"/>
          <w:sz w:val="22"/>
          <w:szCs w:val="22"/>
          <w:lang w:eastAsia="ar-SA" w:bidi="ar-LB"/>
        </w:rPr>
        <w:t xml:space="preserve">The USP shall present the following: real </w:t>
      </w:r>
      <w:r w:rsidRPr="00375604">
        <w:rPr>
          <w:sz w:val="22"/>
          <w:szCs w:val="22"/>
          <w:lang w:eastAsia="fr-FR"/>
        </w:rPr>
        <w:t xml:space="preserve">time monitoring and equipment operation status, Data Recording, Real-time reports and history logs, malfunction detection and notification of any unit and the possibility of exporting all failure units, multiple alerts for any installed sensor. </w:t>
      </w:r>
    </w:p>
    <w:p w14:paraId="22E1EF4D" w14:textId="77777777" w:rsidR="009A5C5B" w:rsidRPr="00375604" w:rsidRDefault="009A5C5B" w:rsidP="009A5C5B">
      <w:pPr>
        <w:pStyle w:val="Default"/>
        <w:numPr>
          <w:ilvl w:val="0"/>
          <w:numId w:val="46"/>
        </w:numPr>
        <w:jc w:val="both"/>
        <w:rPr>
          <w:rFonts w:asciiTheme="minorBidi" w:hAnsiTheme="minorBidi" w:cstheme="minorBidi"/>
          <w:color w:val="auto"/>
          <w:sz w:val="22"/>
          <w:szCs w:val="22"/>
          <w:lang w:eastAsia="ar-SA" w:bidi="ar-LB"/>
        </w:rPr>
      </w:pPr>
      <w:r w:rsidRPr="00375604">
        <w:rPr>
          <w:sz w:val="22"/>
          <w:szCs w:val="22"/>
          <w:lang w:eastAsia="fr-FR"/>
        </w:rPr>
        <w:t>The USP shall support the AI (</w:t>
      </w:r>
      <w:r w:rsidRPr="00375604">
        <w:rPr>
          <w:sz w:val="22"/>
          <w:szCs w:val="22"/>
        </w:rPr>
        <w:t>Artificial Intelligence).</w:t>
      </w:r>
    </w:p>
    <w:p w14:paraId="50A62D12" w14:textId="77777777" w:rsidR="009A5C5B" w:rsidRPr="00375604" w:rsidRDefault="009A5C5B" w:rsidP="009A5C5B">
      <w:pPr>
        <w:pStyle w:val="Default"/>
        <w:numPr>
          <w:ilvl w:val="0"/>
          <w:numId w:val="46"/>
        </w:numPr>
        <w:jc w:val="both"/>
        <w:rPr>
          <w:rFonts w:asciiTheme="minorBidi" w:hAnsiTheme="minorBidi" w:cstheme="minorBidi"/>
          <w:color w:val="auto"/>
          <w:sz w:val="22"/>
          <w:szCs w:val="22"/>
          <w:lang w:eastAsia="ar-SA" w:bidi="ar-LB"/>
        </w:rPr>
      </w:pPr>
      <w:r w:rsidRPr="00375604">
        <w:rPr>
          <w:sz w:val="22"/>
          <w:szCs w:val="22"/>
        </w:rPr>
        <w:t>The possibility to be integrated with BMS for future purposes.</w:t>
      </w:r>
    </w:p>
    <w:p w14:paraId="121BEC0D" w14:textId="77777777" w:rsidR="009A5C5B" w:rsidRPr="00375604" w:rsidRDefault="009A5C5B" w:rsidP="009A5C5B">
      <w:pPr>
        <w:pStyle w:val="Default"/>
        <w:jc w:val="both"/>
        <w:rPr>
          <w:rFonts w:asciiTheme="minorBidi" w:hAnsiTheme="minorBidi" w:cstheme="minorBidi"/>
          <w:color w:val="auto"/>
          <w:sz w:val="22"/>
          <w:szCs w:val="22"/>
          <w:lang w:eastAsia="ar-SA" w:bidi="ar-LB"/>
        </w:rPr>
      </w:pPr>
    </w:p>
    <w:p w14:paraId="543B6066" w14:textId="77777777" w:rsidR="009A5C5B" w:rsidRPr="00375604" w:rsidRDefault="009A5C5B" w:rsidP="009A5C5B">
      <w:pPr>
        <w:pStyle w:val="Default"/>
        <w:rPr>
          <w:rFonts w:asciiTheme="minorBidi" w:hAnsiTheme="minorBidi" w:cstheme="minorBidi"/>
          <w:color w:val="auto"/>
          <w:sz w:val="22"/>
          <w:szCs w:val="22"/>
          <w:lang w:eastAsia="ar-SA" w:bidi="ar-LB"/>
        </w:rPr>
      </w:pPr>
    </w:p>
    <w:p w14:paraId="04EE134F" w14:textId="6205C47D" w:rsidR="009A5C5B" w:rsidRDefault="009A5C5B" w:rsidP="009A5C5B">
      <w:pPr>
        <w:pStyle w:val="Default"/>
        <w:rPr>
          <w:rFonts w:asciiTheme="minorBidi" w:hAnsiTheme="minorBidi" w:cstheme="minorBidi"/>
          <w:color w:val="auto"/>
          <w:sz w:val="22"/>
          <w:szCs w:val="22"/>
          <w:lang w:eastAsia="ar-SA" w:bidi="ar-LB"/>
        </w:rPr>
      </w:pPr>
      <w:r w:rsidRPr="00375604">
        <w:rPr>
          <w:rFonts w:asciiTheme="minorBidi" w:hAnsiTheme="minorBidi" w:cstheme="minorBidi"/>
          <w:color w:val="auto"/>
          <w:sz w:val="22"/>
          <w:szCs w:val="22"/>
          <w:lang w:eastAsia="ar-SA" w:bidi="ar-LB"/>
        </w:rPr>
        <w:t xml:space="preserve">To note that the Time Management System is developed by Chip and could be considered as standalone </w:t>
      </w:r>
      <w:r w:rsidR="004E6F1B" w:rsidRPr="00375604">
        <w:rPr>
          <w:rFonts w:asciiTheme="minorBidi" w:hAnsiTheme="minorBidi" w:cstheme="minorBidi"/>
          <w:color w:val="auto"/>
          <w:sz w:val="22"/>
          <w:szCs w:val="22"/>
          <w:lang w:eastAsia="ar-SA" w:bidi="ar-LB"/>
        </w:rPr>
        <w:t>system.</w:t>
      </w:r>
    </w:p>
    <w:p w14:paraId="01860AB9" w14:textId="77777777" w:rsidR="00EE718D" w:rsidRDefault="00EE718D" w:rsidP="00E02EA8">
      <w:pPr>
        <w:pStyle w:val="Default"/>
        <w:rPr>
          <w:rFonts w:asciiTheme="minorBidi" w:hAnsiTheme="minorBidi" w:cstheme="minorBidi"/>
          <w:color w:val="auto"/>
          <w:sz w:val="22"/>
          <w:szCs w:val="22"/>
          <w:lang w:eastAsia="ar-SA" w:bidi="ar-LB"/>
        </w:rPr>
      </w:pPr>
    </w:p>
    <w:p w14:paraId="791B7415" w14:textId="77777777" w:rsidR="009A5C5B" w:rsidRDefault="009A5C5B" w:rsidP="00E02EA8">
      <w:pPr>
        <w:pStyle w:val="Default"/>
        <w:rPr>
          <w:rFonts w:asciiTheme="minorBidi" w:hAnsiTheme="minorBidi" w:cstheme="minorBidi"/>
          <w:color w:val="auto"/>
          <w:sz w:val="22"/>
          <w:szCs w:val="22"/>
          <w:lang w:eastAsia="ar-SA" w:bidi="ar-LB"/>
        </w:rPr>
      </w:pPr>
    </w:p>
    <w:p w14:paraId="3BA36EBF" w14:textId="77777777" w:rsidR="009A5C5B" w:rsidRDefault="009A5C5B" w:rsidP="00E02EA8">
      <w:pPr>
        <w:pStyle w:val="Default"/>
        <w:rPr>
          <w:rFonts w:asciiTheme="minorBidi" w:hAnsiTheme="minorBidi" w:cstheme="minorBidi"/>
          <w:color w:val="auto"/>
          <w:sz w:val="22"/>
          <w:szCs w:val="22"/>
          <w:lang w:eastAsia="ar-SA" w:bidi="ar-LB"/>
        </w:rPr>
      </w:pPr>
    </w:p>
    <w:p w14:paraId="2D5384E0" w14:textId="77777777" w:rsidR="009A5C5B" w:rsidRDefault="009A5C5B" w:rsidP="00E02EA8">
      <w:pPr>
        <w:pStyle w:val="Default"/>
        <w:rPr>
          <w:rFonts w:asciiTheme="minorBidi" w:hAnsiTheme="minorBidi" w:cstheme="minorBidi"/>
          <w:color w:val="auto"/>
          <w:sz w:val="22"/>
          <w:szCs w:val="22"/>
          <w:lang w:eastAsia="ar-SA" w:bidi="ar-LB"/>
        </w:rPr>
      </w:pPr>
    </w:p>
    <w:p w14:paraId="174E1003" w14:textId="77777777" w:rsidR="009A5C5B" w:rsidRDefault="009A5C5B" w:rsidP="00E02EA8">
      <w:pPr>
        <w:pStyle w:val="Default"/>
        <w:rPr>
          <w:rFonts w:asciiTheme="minorBidi" w:hAnsiTheme="minorBidi" w:cstheme="minorBidi"/>
          <w:color w:val="auto"/>
          <w:sz w:val="22"/>
          <w:szCs w:val="22"/>
          <w:lang w:eastAsia="ar-SA" w:bidi="ar-LB"/>
        </w:rPr>
      </w:pPr>
    </w:p>
    <w:p w14:paraId="13EBDEDE" w14:textId="77777777" w:rsidR="00EE718D" w:rsidRPr="00CD5392" w:rsidRDefault="00EE718D" w:rsidP="00E02EA8">
      <w:pPr>
        <w:pStyle w:val="Default"/>
        <w:rPr>
          <w:rFonts w:asciiTheme="minorBidi" w:hAnsiTheme="minorBidi" w:cstheme="minorBidi"/>
          <w:color w:val="auto"/>
          <w:sz w:val="22"/>
          <w:szCs w:val="22"/>
          <w:lang w:eastAsia="ar-SA" w:bidi="ar-LB"/>
        </w:rPr>
      </w:pPr>
    </w:p>
    <w:tbl>
      <w:tblPr>
        <w:tblW w:w="8270" w:type="dxa"/>
        <w:tblLook w:val="04A0" w:firstRow="1" w:lastRow="0" w:firstColumn="1" w:lastColumn="0" w:noHBand="0" w:noVBand="1"/>
      </w:tblPr>
      <w:tblGrid>
        <w:gridCol w:w="2400"/>
        <w:gridCol w:w="5870"/>
      </w:tblGrid>
      <w:tr w:rsidR="008D4896" w:rsidRPr="00CD5392" w14:paraId="0A63B8E3" w14:textId="77777777" w:rsidTr="00D13C25">
        <w:trPr>
          <w:trHeight w:val="300"/>
        </w:trPr>
        <w:tc>
          <w:tcPr>
            <w:tcW w:w="24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556C386" w14:textId="77777777" w:rsidR="008D4896" w:rsidRPr="00CD5392" w:rsidRDefault="008D4896" w:rsidP="008D4896">
            <w:pPr>
              <w:bidi w:val="0"/>
              <w:rPr>
                <w:rFonts w:asciiTheme="minorBidi" w:hAnsiTheme="minorBidi" w:cstheme="minorBidi"/>
                <w:b/>
                <w:bCs/>
                <w:color w:val="000000"/>
                <w:sz w:val="22"/>
                <w:szCs w:val="22"/>
                <w:lang w:eastAsia="en-US" w:bidi="ar-SA"/>
              </w:rPr>
            </w:pPr>
            <w:r w:rsidRPr="00CD5392">
              <w:rPr>
                <w:rFonts w:asciiTheme="minorBidi" w:hAnsiTheme="minorBidi" w:cstheme="minorBidi"/>
                <w:b/>
                <w:bCs/>
                <w:color w:val="000000"/>
                <w:sz w:val="22"/>
                <w:szCs w:val="22"/>
                <w:lang w:eastAsia="en-US" w:bidi="ar-SA"/>
              </w:rPr>
              <w:t>System Brand</w:t>
            </w:r>
          </w:p>
        </w:tc>
        <w:tc>
          <w:tcPr>
            <w:tcW w:w="5870" w:type="dxa"/>
            <w:tcBorders>
              <w:top w:val="single" w:sz="8" w:space="0" w:color="auto"/>
              <w:left w:val="nil"/>
              <w:bottom w:val="single" w:sz="4" w:space="0" w:color="auto"/>
              <w:right w:val="single" w:sz="8" w:space="0" w:color="auto"/>
            </w:tcBorders>
            <w:shd w:val="clear" w:color="auto" w:fill="auto"/>
            <w:noWrap/>
            <w:vAlign w:val="center"/>
            <w:hideMark/>
          </w:tcPr>
          <w:p w14:paraId="1C97E61D" w14:textId="77777777" w:rsidR="008D4896" w:rsidRPr="00CD5392" w:rsidRDefault="008D4896" w:rsidP="008D4896">
            <w:pPr>
              <w:bidi w:val="0"/>
              <w:rPr>
                <w:rFonts w:asciiTheme="minorBidi" w:hAnsiTheme="minorBidi" w:cstheme="minorBidi"/>
                <w:b/>
                <w:bCs/>
                <w:color w:val="000000"/>
                <w:sz w:val="22"/>
                <w:szCs w:val="22"/>
                <w:lang w:eastAsia="en-US" w:bidi="ar-SA"/>
              </w:rPr>
            </w:pPr>
            <w:r w:rsidRPr="00CD5392">
              <w:rPr>
                <w:rFonts w:asciiTheme="minorBidi" w:hAnsiTheme="minorBidi" w:cstheme="minorBidi"/>
                <w:b/>
                <w:bCs/>
                <w:color w:val="000000"/>
                <w:sz w:val="22"/>
                <w:szCs w:val="22"/>
                <w:lang w:eastAsia="en-US" w:bidi="ar-SA"/>
              </w:rPr>
              <w:t>Description</w:t>
            </w:r>
          </w:p>
        </w:tc>
      </w:tr>
      <w:tr w:rsidR="008D4896" w:rsidRPr="00CD5392" w14:paraId="3DBBA933" w14:textId="77777777" w:rsidTr="00D13C25">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2EB8817B" w14:textId="77777777" w:rsidR="008D4896" w:rsidRPr="00CD5392" w:rsidRDefault="008D4896" w:rsidP="008D4896">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Sagem MA Sigma Lite</w:t>
            </w:r>
          </w:p>
        </w:tc>
        <w:tc>
          <w:tcPr>
            <w:tcW w:w="5870" w:type="dxa"/>
            <w:tcBorders>
              <w:top w:val="nil"/>
              <w:left w:val="nil"/>
              <w:bottom w:val="single" w:sz="4" w:space="0" w:color="auto"/>
              <w:right w:val="single" w:sz="8" w:space="0" w:color="auto"/>
            </w:tcBorders>
            <w:shd w:val="clear" w:color="auto" w:fill="auto"/>
            <w:noWrap/>
            <w:vAlign w:val="center"/>
            <w:hideMark/>
          </w:tcPr>
          <w:p w14:paraId="774C1B2E" w14:textId="019D8E85" w:rsidR="008D4896" w:rsidRPr="00CD5392" w:rsidRDefault="004108C8" w:rsidP="00CD539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 xml:space="preserve">Software of the </w:t>
            </w:r>
            <w:r w:rsidR="008D4896" w:rsidRPr="00CD5392">
              <w:rPr>
                <w:rFonts w:asciiTheme="minorBidi" w:hAnsiTheme="minorBidi" w:cstheme="minorBidi"/>
                <w:color w:val="000000"/>
                <w:sz w:val="22"/>
                <w:szCs w:val="22"/>
                <w:lang w:eastAsia="en-US" w:bidi="ar-SA"/>
              </w:rPr>
              <w:t>Time attendance</w:t>
            </w:r>
            <w:r w:rsidRPr="00CD5392">
              <w:rPr>
                <w:rFonts w:asciiTheme="minorBidi" w:hAnsiTheme="minorBidi" w:cstheme="minorBidi"/>
                <w:color w:val="000000"/>
                <w:sz w:val="22"/>
                <w:szCs w:val="22"/>
                <w:lang w:eastAsia="en-US" w:bidi="ar-SA"/>
              </w:rPr>
              <w:t xml:space="preserve"> machines</w:t>
            </w:r>
          </w:p>
        </w:tc>
      </w:tr>
      <w:tr w:rsidR="008D4896" w:rsidRPr="00CD5392" w14:paraId="19A3C22D" w14:textId="77777777" w:rsidTr="00D13C25">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6356DC2C" w14:textId="77868FAB" w:rsidR="008D4896" w:rsidRPr="00CD5392" w:rsidRDefault="008D4896" w:rsidP="008D4896">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Vertex V2000</w:t>
            </w:r>
          </w:p>
        </w:tc>
        <w:tc>
          <w:tcPr>
            <w:tcW w:w="5870" w:type="dxa"/>
            <w:tcBorders>
              <w:top w:val="nil"/>
              <w:left w:val="nil"/>
              <w:bottom w:val="single" w:sz="4" w:space="0" w:color="auto"/>
              <w:right w:val="single" w:sz="8" w:space="0" w:color="auto"/>
            </w:tcBorders>
            <w:shd w:val="clear" w:color="auto" w:fill="auto"/>
            <w:noWrap/>
            <w:vAlign w:val="center"/>
            <w:hideMark/>
          </w:tcPr>
          <w:p w14:paraId="16496B3D" w14:textId="63591200" w:rsidR="008D4896" w:rsidRPr="00CD5392" w:rsidRDefault="004108C8" w:rsidP="00CD539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Controller of the</w:t>
            </w:r>
            <w:r w:rsidR="008D4896" w:rsidRPr="00CD5392">
              <w:rPr>
                <w:rFonts w:asciiTheme="minorBidi" w:hAnsiTheme="minorBidi" w:cstheme="minorBidi"/>
                <w:color w:val="000000"/>
                <w:sz w:val="22"/>
                <w:szCs w:val="22"/>
                <w:lang w:eastAsia="en-US" w:bidi="ar-SA"/>
              </w:rPr>
              <w:t xml:space="preserve"> Access Control</w:t>
            </w:r>
            <w:r w:rsidRPr="00CD5392">
              <w:rPr>
                <w:rFonts w:asciiTheme="minorBidi" w:hAnsiTheme="minorBidi" w:cstheme="minorBidi"/>
                <w:color w:val="000000"/>
                <w:sz w:val="22"/>
                <w:szCs w:val="22"/>
                <w:lang w:eastAsia="en-US" w:bidi="ar-SA"/>
              </w:rPr>
              <w:t xml:space="preserve"> System</w:t>
            </w:r>
          </w:p>
        </w:tc>
      </w:tr>
      <w:tr w:rsidR="008D4896" w:rsidRPr="00CD5392" w14:paraId="65506402" w14:textId="77777777" w:rsidTr="00D13C25">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3A5D08F9" w14:textId="4A041784" w:rsidR="008D4896" w:rsidRPr="00CD5392" w:rsidRDefault="008D4896" w:rsidP="008D4896">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Morpho J-Dual</w:t>
            </w:r>
            <w:r w:rsidR="00C34DA3" w:rsidRPr="00CD5392">
              <w:rPr>
                <w:rFonts w:asciiTheme="minorBidi" w:hAnsiTheme="minorBidi" w:cstheme="minorBidi"/>
                <w:color w:val="000000"/>
                <w:sz w:val="22"/>
                <w:szCs w:val="22"/>
                <w:lang w:eastAsia="en-US" w:bidi="ar-SA"/>
              </w:rPr>
              <w:t xml:space="preserve"> Morpho MA500+ Morpho Sigma lite +</w:t>
            </w:r>
          </w:p>
        </w:tc>
        <w:tc>
          <w:tcPr>
            <w:tcW w:w="5870" w:type="dxa"/>
            <w:tcBorders>
              <w:top w:val="nil"/>
              <w:left w:val="nil"/>
              <w:bottom w:val="single" w:sz="4" w:space="0" w:color="auto"/>
              <w:right w:val="single" w:sz="8" w:space="0" w:color="auto"/>
            </w:tcBorders>
            <w:shd w:val="clear" w:color="auto" w:fill="auto"/>
            <w:noWrap/>
            <w:vAlign w:val="center"/>
            <w:hideMark/>
          </w:tcPr>
          <w:p w14:paraId="1E2DFD05" w14:textId="1A07020A" w:rsidR="008D4896" w:rsidRPr="00CD5392" w:rsidRDefault="008D4896" w:rsidP="00CD539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Reader</w:t>
            </w:r>
            <w:r w:rsidR="00C34DA3" w:rsidRPr="00CD5392">
              <w:rPr>
                <w:rFonts w:asciiTheme="minorBidi" w:hAnsiTheme="minorBidi" w:cstheme="minorBidi"/>
                <w:color w:val="000000"/>
                <w:sz w:val="22"/>
                <w:szCs w:val="22"/>
                <w:lang w:eastAsia="en-US" w:bidi="ar-SA"/>
              </w:rPr>
              <w:t>s</w:t>
            </w:r>
            <w:r w:rsidRPr="00CD5392">
              <w:rPr>
                <w:rFonts w:asciiTheme="minorBidi" w:hAnsiTheme="minorBidi" w:cstheme="minorBidi"/>
                <w:color w:val="000000"/>
                <w:sz w:val="22"/>
                <w:szCs w:val="22"/>
                <w:lang w:eastAsia="en-US" w:bidi="ar-SA"/>
              </w:rPr>
              <w:t xml:space="preserve"> Access Control</w:t>
            </w:r>
          </w:p>
        </w:tc>
      </w:tr>
      <w:tr w:rsidR="004108C8" w:rsidRPr="00CD5392" w14:paraId="1B4134C6" w14:textId="77777777" w:rsidTr="00D13C25">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tcPr>
          <w:p w14:paraId="61AB3932" w14:textId="7528C3EE" w:rsidR="004108C8" w:rsidRPr="00CD5392" w:rsidRDefault="004108C8" w:rsidP="008D4896">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 xml:space="preserve">Genetec </w:t>
            </w:r>
          </w:p>
        </w:tc>
        <w:tc>
          <w:tcPr>
            <w:tcW w:w="5870" w:type="dxa"/>
            <w:tcBorders>
              <w:top w:val="nil"/>
              <w:left w:val="nil"/>
              <w:bottom w:val="single" w:sz="8" w:space="0" w:color="auto"/>
              <w:right w:val="single" w:sz="8" w:space="0" w:color="auto"/>
            </w:tcBorders>
            <w:shd w:val="clear" w:color="auto" w:fill="auto"/>
            <w:noWrap/>
            <w:vAlign w:val="center"/>
          </w:tcPr>
          <w:p w14:paraId="00BE2FED" w14:textId="176AD3A7" w:rsidR="004108C8" w:rsidRPr="00CD5392" w:rsidRDefault="004108C8" w:rsidP="00CD539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Software to manage the security systems</w:t>
            </w:r>
          </w:p>
        </w:tc>
      </w:tr>
      <w:tr w:rsidR="008D4896" w:rsidRPr="00CD5392" w14:paraId="4423DB50" w14:textId="77777777" w:rsidTr="00D13C25">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54476C83" w14:textId="77777777" w:rsidR="008D4896" w:rsidRPr="00CD5392" w:rsidRDefault="008D4896" w:rsidP="008D4896">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Acti</w:t>
            </w:r>
          </w:p>
        </w:tc>
        <w:tc>
          <w:tcPr>
            <w:tcW w:w="5870" w:type="dxa"/>
            <w:tcBorders>
              <w:top w:val="nil"/>
              <w:left w:val="nil"/>
              <w:bottom w:val="single" w:sz="8" w:space="0" w:color="auto"/>
              <w:right w:val="single" w:sz="8" w:space="0" w:color="auto"/>
            </w:tcBorders>
            <w:shd w:val="clear" w:color="auto" w:fill="auto"/>
            <w:noWrap/>
            <w:vAlign w:val="center"/>
            <w:hideMark/>
          </w:tcPr>
          <w:p w14:paraId="531ABF25" w14:textId="26D55CE2" w:rsidR="008D4896" w:rsidRPr="00CD5392" w:rsidRDefault="004108C8" w:rsidP="00CD539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 xml:space="preserve">Cameras running on </w:t>
            </w:r>
            <w:r w:rsidR="00001817" w:rsidRPr="00CD5392">
              <w:rPr>
                <w:rFonts w:asciiTheme="minorBidi" w:hAnsiTheme="minorBidi" w:cstheme="minorBidi"/>
                <w:color w:val="000000"/>
                <w:sz w:val="22"/>
                <w:szCs w:val="22"/>
                <w:lang w:eastAsia="en-US" w:bidi="ar-SA"/>
              </w:rPr>
              <w:t>Genetec</w:t>
            </w:r>
            <w:r w:rsidRPr="00CD5392">
              <w:rPr>
                <w:rFonts w:asciiTheme="minorBidi" w:hAnsiTheme="minorBidi" w:cstheme="minorBidi"/>
                <w:color w:val="000000"/>
                <w:sz w:val="22"/>
                <w:szCs w:val="22"/>
                <w:lang w:eastAsia="en-US" w:bidi="ar-SA"/>
              </w:rPr>
              <w:t xml:space="preserve"> software</w:t>
            </w:r>
          </w:p>
        </w:tc>
      </w:tr>
    </w:tbl>
    <w:p w14:paraId="281FEA5E" w14:textId="77777777" w:rsidR="00607CD7" w:rsidRPr="00CD5392" w:rsidRDefault="00607CD7" w:rsidP="00E02EA8">
      <w:pPr>
        <w:pStyle w:val="Default"/>
        <w:rPr>
          <w:rFonts w:asciiTheme="minorBidi" w:hAnsiTheme="minorBidi" w:cstheme="minorBidi"/>
          <w:b/>
          <w:bCs/>
          <w:color w:val="auto"/>
          <w:sz w:val="22"/>
          <w:szCs w:val="22"/>
          <w:u w:val="single"/>
          <w:lang w:eastAsia="ar-SA" w:bidi="ar-LB"/>
        </w:rPr>
      </w:pPr>
    </w:p>
    <w:p w14:paraId="3606BABC" w14:textId="77777777" w:rsidR="00EE718D" w:rsidRDefault="00EE718D" w:rsidP="00E02EA8">
      <w:pPr>
        <w:pStyle w:val="Default"/>
        <w:rPr>
          <w:rFonts w:asciiTheme="minorBidi" w:hAnsiTheme="minorBidi" w:cstheme="minorBidi"/>
          <w:b/>
          <w:bCs/>
          <w:color w:val="auto"/>
          <w:sz w:val="22"/>
          <w:szCs w:val="22"/>
          <w:u w:val="single"/>
          <w:lang w:eastAsia="ar-SA" w:bidi="ar-LB"/>
        </w:rPr>
      </w:pPr>
    </w:p>
    <w:p w14:paraId="0812DCCE" w14:textId="7E90061C" w:rsidR="00E02EA8" w:rsidRPr="00CD5392" w:rsidRDefault="00575203" w:rsidP="00E02EA8">
      <w:pPr>
        <w:pStyle w:val="Default"/>
        <w:rPr>
          <w:rFonts w:asciiTheme="minorBidi" w:hAnsiTheme="minorBidi" w:cstheme="minorBidi"/>
          <w:b/>
          <w:bCs/>
          <w:color w:val="auto"/>
          <w:sz w:val="22"/>
          <w:szCs w:val="22"/>
          <w:u w:val="single"/>
          <w:lang w:eastAsia="ar-SA" w:bidi="ar-LB"/>
        </w:rPr>
      </w:pPr>
      <w:r w:rsidRPr="00CD5392">
        <w:rPr>
          <w:rFonts w:asciiTheme="minorBidi" w:hAnsiTheme="minorBidi" w:cstheme="minorBidi"/>
          <w:b/>
          <w:bCs/>
          <w:color w:val="auto"/>
          <w:sz w:val="22"/>
          <w:szCs w:val="22"/>
          <w:u w:val="single"/>
          <w:lang w:eastAsia="ar-SA" w:bidi="ar-LB"/>
        </w:rPr>
        <w:t>Part</w:t>
      </w:r>
      <w:r w:rsidR="00D13C25">
        <w:rPr>
          <w:rFonts w:asciiTheme="minorBidi" w:hAnsiTheme="minorBidi" w:cstheme="minorBidi"/>
          <w:b/>
          <w:bCs/>
          <w:color w:val="auto"/>
          <w:sz w:val="22"/>
          <w:szCs w:val="22"/>
          <w:u w:val="single"/>
          <w:lang w:eastAsia="ar-SA" w:bidi="ar-LB"/>
        </w:rPr>
        <w:t xml:space="preserve"> </w:t>
      </w:r>
      <w:r w:rsidRPr="00CD5392">
        <w:rPr>
          <w:rFonts w:asciiTheme="minorBidi" w:hAnsiTheme="minorBidi" w:cstheme="minorBidi"/>
          <w:b/>
          <w:bCs/>
          <w:color w:val="auto"/>
          <w:sz w:val="22"/>
          <w:szCs w:val="22"/>
          <w:u w:val="single"/>
          <w:lang w:eastAsia="ar-SA" w:bidi="ar-LB"/>
        </w:rPr>
        <w:t xml:space="preserve">2 </w:t>
      </w:r>
      <w:r w:rsidR="00901418" w:rsidRPr="00CD5392">
        <w:rPr>
          <w:rFonts w:asciiTheme="minorBidi" w:hAnsiTheme="minorBidi" w:cstheme="minorBidi"/>
          <w:b/>
          <w:bCs/>
          <w:color w:val="auto"/>
          <w:sz w:val="22"/>
          <w:szCs w:val="22"/>
          <w:u w:val="single"/>
          <w:lang w:eastAsia="ar-SA" w:bidi="ar-LB"/>
        </w:rPr>
        <w:t>(</w:t>
      </w:r>
      <w:r w:rsidR="00901418">
        <w:rPr>
          <w:rFonts w:asciiTheme="minorBidi" w:hAnsiTheme="minorBidi" w:cstheme="minorBidi"/>
          <w:b/>
          <w:bCs/>
          <w:color w:val="auto"/>
          <w:sz w:val="22"/>
          <w:szCs w:val="22"/>
          <w:u w:val="single"/>
          <w:lang w:eastAsia="ar-SA" w:bidi="ar-LB"/>
        </w:rPr>
        <w:t>Detailed</w:t>
      </w:r>
      <w:r w:rsidRPr="00CD5392">
        <w:rPr>
          <w:rFonts w:asciiTheme="minorBidi" w:hAnsiTheme="minorBidi" w:cstheme="minorBidi"/>
          <w:b/>
          <w:bCs/>
          <w:color w:val="auto"/>
          <w:sz w:val="22"/>
          <w:szCs w:val="22"/>
          <w:u w:val="single"/>
          <w:lang w:eastAsia="ar-SA" w:bidi="ar-LB"/>
        </w:rPr>
        <w:t xml:space="preserve"> in Annex</w:t>
      </w:r>
      <w:r w:rsidR="00D13C25">
        <w:rPr>
          <w:rFonts w:asciiTheme="minorBidi" w:hAnsiTheme="minorBidi" w:cstheme="minorBidi"/>
          <w:b/>
          <w:bCs/>
          <w:color w:val="auto"/>
          <w:sz w:val="22"/>
          <w:szCs w:val="22"/>
          <w:u w:val="single"/>
          <w:lang w:eastAsia="ar-SA" w:bidi="ar-LB"/>
        </w:rPr>
        <w:t xml:space="preserve"> </w:t>
      </w:r>
      <w:r w:rsidRPr="00CD5392">
        <w:rPr>
          <w:rFonts w:asciiTheme="minorBidi" w:hAnsiTheme="minorBidi" w:cstheme="minorBidi"/>
          <w:b/>
          <w:bCs/>
          <w:color w:val="auto"/>
          <w:sz w:val="22"/>
          <w:szCs w:val="22"/>
          <w:u w:val="single"/>
          <w:lang w:eastAsia="ar-SA" w:bidi="ar-LB"/>
        </w:rPr>
        <w:t>2):</w:t>
      </w:r>
    </w:p>
    <w:p w14:paraId="1201A627" w14:textId="77777777" w:rsidR="00E02EA8" w:rsidRPr="00CD5392" w:rsidRDefault="00E02EA8" w:rsidP="00E02EA8">
      <w:pPr>
        <w:pStyle w:val="Default"/>
        <w:rPr>
          <w:rFonts w:asciiTheme="minorBidi" w:hAnsiTheme="minorBidi" w:cstheme="minorBidi"/>
          <w:b/>
          <w:bCs/>
          <w:color w:val="auto"/>
          <w:sz w:val="22"/>
          <w:szCs w:val="22"/>
          <w:u w:val="single"/>
          <w:lang w:eastAsia="ar-SA" w:bidi="ar-LB"/>
        </w:rPr>
      </w:pPr>
    </w:p>
    <w:p w14:paraId="666E9FD6" w14:textId="36D4ED37" w:rsidR="00E02EA8" w:rsidRPr="00CD5392" w:rsidRDefault="00C37412" w:rsidP="00E02EA8">
      <w:pPr>
        <w:pStyle w:val="Default"/>
        <w:rPr>
          <w:rFonts w:asciiTheme="minorBidi" w:hAnsiTheme="minorBidi" w:cstheme="minorBidi"/>
          <w:color w:val="auto"/>
          <w:sz w:val="22"/>
          <w:szCs w:val="22"/>
          <w:lang w:eastAsia="ar-SA" w:bidi="ar-LB"/>
        </w:rPr>
      </w:pPr>
      <w:r w:rsidRPr="00CD5392">
        <w:rPr>
          <w:rFonts w:asciiTheme="minorBidi" w:hAnsiTheme="minorBidi" w:cstheme="minorBidi"/>
          <w:color w:val="auto"/>
          <w:sz w:val="22"/>
          <w:szCs w:val="22"/>
          <w:lang w:eastAsia="ar-SA" w:bidi="ar-LB"/>
        </w:rPr>
        <w:t xml:space="preserve">The supplier may </w:t>
      </w:r>
      <w:r w:rsidR="00C10AFD">
        <w:rPr>
          <w:rFonts w:asciiTheme="minorBidi" w:hAnsiTheme="minorBidi" w:cstheme="minorBidi"/>
          <w:color w:val="auto"/>
          <w:sz w:val="22"/>
          <w:szCs w:val="22"/>
          <w:lang w:eastAsia="ar-SA" w:bidi="ar-LB"/>
        </w:rPr>
        <w:t>for below systems</w:t>
      </w:r>
      <w:r w:rsidRPr="00CD5392">
        <w:rPr>
          <w:rFonts w:asciiTheme="minorBidi" w:hAnsiTheme="minorBidi" w:cstheme="minorBidi"/>
          <w:color w:val="auto"/>
          <w:sz w:val="22"/>
          <w:szCs w:val="22"/>
          <w:lang w:eastAsia="ar-SA" w:bidi="ar-LB"/>
        </w:rPr>
        <w:t xml:space="preserve"> mentioned in Annex</w:t>
      </w:r>
      <w:r w:rsidR="00D13C25">
        <w:rPr>
          <w:rFonts w:asciiTheme="minorBidi" w:hAnsiTheme="minorBidi" w:cstheme="minorBidi"/>
          <w:color w:val="auto"/>
          <w:sz w:val="22"/>
          <w:szCs w:val="22"/>
          <w:lang w:eastAsia="ar-SA" w:bidi="ar-LB"/>
        </w:rPr>
        <w:t xml:space="preserve"> </w:t>
      </w:r>
      <w:r w:rsidRPr="00CD5392">
        <w:rPr>
          <w:rFonts w:asciiTheme="minorBidi" w:hAnsiTheme="minorBidi" w:cstheme="minorBidi"/>
          <w:color w:val="auto"/>
          <w:sz w:val="22"/>
          <w:szCs w:val="22"/>
          <w:lang w:eastAsia="ar-SA" w:bidi="ar-LB"/>
        </w:rPr>
        <w:t xml:space="preserve">2: </w:t>
      </w:r>
    </w:p>
    <w:p w14:paraId="4417CF6B" w14:textId="77777777" w:rsidR="00001817" w:rsidRPr="00CD5392" w:rsidRDefault="00001817" w:rsidP="00E02EA8">
      <w:pPr>
        <w:pStyle w:val="Default"/>
        <w:rPr>
          <w:rFonts w:asciiTheme="minorBidi" w:hAnsiTheme="minorBidi" w:cstheme="minorBidi"/>
          <w:color w:val="auto"/>
          <w:sz w:val="22"/>
          <w:szCs w:val="22"/>
          <w:lang w:eastAsia="ar-SA" w:bidi="ar-LB"/>
        </w:rPr>
      </w:pPr>
    </w:p>
    <w:tbl>
      <w:tblPr>
        <w:tblW w:w="8270" w:type="dxa"/>
        <w:tblLook w:val="04A0" w:firstRow="1" w:lastRow="0" w:firstColumn="1" w:lastColumn="0" w:noHBand="0" w:noVBand="1"/>
      </w:tblPr>
      <w:tblGrid>
        <w:gridCol w:w="1953"/>
        <w:gridCol w:w="6317"/>
      </w:tblGrid>
      <w:tr w:rsidR="00001817" w:rsidRPr="00CD5392" w14:paraId="6C38E51C" w14:textId="77777777" w:rsidTr="00CD5392">
        <w:trPr>
          <w:trHeight w:val="300"/>
        </w:trPr>
        <w:tc>
          <w:tcPr>
            <w:tcW w:w="195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6F775A7" w14:textId="77777777" w:rsidR="00001817" w:rsidRPr="00CD5392" w:rsidRDefault="00001817" w:rsidP="006D1362">
            <w:pPr>
              <w:bidi w:val="0"/>
              <w:rPr>
                <w:rFonts w:asciiTheme="minorBidi" w:hAnsiTheme="minorBidi" w:cstheme="minorBidi"/>
                <w:b/>
                <w:bCs/>
                <w:color w:val="000000"/>
                <w:sz w:val="22"/>
                <w:szCs w:val="22"/>
                <w:lang w:eastAsia="en-US" w:bidi="ar-SA"/>
              </w:rPr>
            </w:pPr>
            <w:r w:rsidRPr="00CD5392">
              <w:rPr>
                <w:rFonts w:asciiTheme="minorBidi" w:hAnsiTheme="minorBidi" w:cstheme="minorBidi"/>
                <w:b/>
                <w:bCs/>
                <w:color w:val="000000"/>
                <w:sz w:val="22"/>
                <w:szCs w:val="22"/>
                <w:lang w:eastAsia="en-US" w:bidi="ar-SA"/>
              </w:rPr>
              <w:t>System Brand</w:t>
            </w:r>
          </w:p>
        </w:tc>
        <w:tc>
          <w:tcPr>
            <w:tcW w:w="6317" w:type="dxa"/>
            <w:tcBorders>
              <w:top w:val="single" w:sz="8" w:space="0" w:color="auto"/>
              <w:left w:val="nil"/>
              <w:bottom w:val="single" w:sz="4" w:space="0" w:color="auto"/>
              <w:right w:val="single" w:sz="8" w:space="0" w:color="auto"/>
            </w:tcBorders>
            <w:shd w:val="clear" w:color="auto" w:fill="auto"/>
            <w:noWrap/>
            <w:vAlign w:val="center"/>
            <w:hideMark/>
          </w:tcPr>
          <w:p w14:paraId="3E696448" w14:textId="77777777" w:rsidR="00001817" w:rsidRPr="00CD5392" w:rsidRDefault="00001817" w:rsidP="006D1362">
            <w:pPr>
              <w:bidi w:val="0"/>
              <w:rPr>
                <w:rFonts w:asciiTheme="minorBidi" w:hAnsiTheme="minorBidi" w:cstheme="minorBidi"/>
                <w:b/>
                <w:bCs/>
                <w:color w:val="000000"/>
                <w:sz w:val="22"/>
                <w:szCs w:val="22"/>
                <w:lang w:eastAsia="en-US" w:bidi="ar-SA"/>
              </w:rPr>
            </w:pPr>
            <w:r w:rsidRPr="00CD5392">
              <w:rPr>
                <w:rFonts w:asciiTheme="minorBidi" w:hAnsiTheme="minorBidi" w:cstheme="minorBidi"/>
                <w:b/>
                <w:bCs/>
                <w:color w:val="000000"/>
                <w:sz w:val="22"/>
                <w:szCs w:val="22"/>
                <w:lang w:eastAsia="en-US" w:bidi="ar-SA"/>
              </w:rPr>
              <w:t>Description</w:t>
            </w:r>
          </w:p>
        </w:tc>
      </w:tr>
      <w:tr w:rsidR="00001817" w:rsidRPr="00CD5392" w14:paraId="3AD4F59B" w14:textId="77777777" w:rsidTr="00CD5392">
        <w:trPr>
          <w:trHeight w:val="300"/>
        </w:trPr>
        <w:tc>
          <w:tcPr>
            <w:tcW w:w="1953" w:type="dxa"/>
            <w:tcBorders>
              <w:top w:val="nil"/>
              <w:left w:val="single" w:sz="8" w:space="0" w:color="auto"/>
              <w:bottom w:val="single" w:sz="4" w:space="0" w:color="auto"/>
              <w:right w:val="single" w:sz="4" w:space="0" w:color="auto"/>
            </w:tcBorders>
            <w:shd w:val="clear" w:color="auto" w:fill="auto"/>
            <w:noWrap/>
            <w:vAlign w:val="center"/>
            <w:hideMark/>
          </w:tcPr>
          <w:p w14:paraId="6790F791"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 xml:space="preserve">Hochiki </w:t>
            </w:r>
          </w:p>
        </w:tc>
        <w:tc>
          <w:tcPr>
            <w:tcW w:w="6317" w:type="dxa"/>
            <w:tcBorders>
              <w:top w:val="nil"/>
              <w:left w:val="nil"/>
              <w:bottom w:val="single" w:sz="4" w:space="0" w:color="auto"/>
              <w:right w:val="single" w:sz="8" w:space="0" w:color="auto"/>
            </w:tcBorders>
            <w:shd w:val="clear" w:color="auto" w:fill="auto"/>
            <w:noWrap/>
            <w:vAlign w:val="center"/>
            <w:hideMark/>
          </w:tcPr>
          <w:p w14:paraId="3F765CDA"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Fire system</w:t>
            </w:r>
          </w:p>
        </w:tc>
      </w:tr>
      <w:tr w:rsidR="00001817" w:rsidRPr="00CD5392" w14:paraId="383F1525" w14:textId="77777777" w:rsidTr="00CD5392">
        <w:trPr>
          <w:trHeight w:val="300"/>
        </w:trPr>
        <w:tc>
          <w:tcPr>
            <w:tcW w:w="1953" w:type="dxa"/>
            <w:tcBorders>
              <w:top w:val="nil"/>
              <w:left w:val="single" w:sz="8" w:space="0" w:color="auto"/>
              <w:bottom w:val="single" w:sz="4" w:space="0" w:color="auto"/>
              <w:right w:val="single" w:sz="4" w:space="0" w:color="auto"/>
            </w:tcBorders>
            <w:shd w:val="clear" w:color="auto" w:fill="auto"/>
            <w:noWrap/>
            <w:vAlign w:val="center"/>
            <w:hideMark/>
          </w:tcPr>
          <w:p w14:paraId="16DF100E"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 xml:space="preserve">Satel </w:t>
            </w:r>
          </w:p>
        </w:tc>
        <w:tc>
          <w:tcPr>
            <w:tcW w:w="6317" w:type="dxa"/>
            <w:tcBorders>
              <w:top w:val="nil"/>
              <w:left w:val="nil"/>
              <w:bottom w:val="single" w:sz="4" w:space="0" w:color="auto"/>
              <w:right w:val="single" w:sz="8" w:space="0" w:color="auto"/>
            </w:tcBorders>
            <w:shd w:val="clear" w:color="auto" w:fill="auto"/>
            <w:noWrap/>
            <w:vAlign w:val="center"/>
            <w:hideMark/>
          </w:tcPr>
          <w:p w14:paraId="0677AD46"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Intrusion System</w:t>
            </w:r>
          </w:p>
        </w:tc>
      </w:tr>
      <w:tr w:rsidR="00001817" w:rsidRPr="00CD5392" w14:paraId="2814AB8C" w14:textId="77777777" w:rsidTr="00CD5392">
        <w:trPr>
          <w:trHeight w:val="300"/>
        </w:trPr>
        <w:tc>
          <w:tcPr>
            <w:tcW w:w="1953" w:type="dxa"/>
            <w:tcBorders>
              <w:top w:val="nil"/>
              <w:left w:val="single" w:sz="8" w:space="0" w:color="auto"/>
              <w:bottom w:val="single" w:sz="4" w:space="0" w:color="auto"/>
              <w:right w:val="single" w:sz="4" w:space="0" w:color="auto"/>
            </w:tcBorders>
            <w:shd w:val="clear" w:color="auto" w:fill="auto"/>
            <w:noWrap/>
            <w:vAlign w:val="center"/>
            <w:hideMark/>
          </w:tcPr>
          <w:p w14:paraId="671B078D"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CP Pedestal Evolve</w:t>
            </w:r>
          </w:p>
        </w:tc>
        <w:tc>
          <w:tcPr>
            <w:tcW w:w="6317" w:type="dxa"/>
            <w:tcBorders>
              <w:top w:val="nil"/>
              <w:left w:val="nil"/>
              <w:bottom w:val="single" w:sz="4" w:space="0" w:color="auto"/>
              <w:right w:val="single" w:sz="8" w:space="0" w:color="auto"/>
            </w:tcBorders>
            <w:shd w:val="clear" w:color="auto" w:fill="auto"/>
            <w:noWrap/>
            <w:vAlign w:val="center"/>
            <w:hideMark/>
          </w:tcPr>
          <w:p w14:paraId="12FDA7A2"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Anti-Theft system</w:t>
            </w:r>
          </w:p>
        </w:tc>
      </w:tr>
      <w:tr w:rsidR="00001817" w:rsidRPr="00CD5392" w14:paraId="2EAD36A9" w14:textId="77777777" w:rsidTr="00CD5392">
        <w:trPr>
          <w:trHeight w:val="315"/>
        </w:trPr>
        <w:tc>
          <w:tcPr>
            <w:tcW w:w="1953" w:type="dxa"/>
            <w:tcBorders>
              <w:top w:val="nil"/>
              <w:left w:val="single" w:sz="8" w:space="0" w:color="auto"/>
              <w:bottom w:val="single" w:sz="8" w:space="0" w:color="auto"/>
              <w:right w:val="single" w:sz="4" w:space="0" w:color="auto"/>
            </w:tcBorders>
            <w:shd w:val="clear" w:color="auto" w:fill="auto"/>
            <w:noWrap/>
            <w:vAlign w:val="center"/>
            <w:hideMark/>
          </w:tcPr>
          <w:p w14:paraId="76BBD0EA"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Acti</w:t>
            </w:r>
          </w:p>
        </w:tc>
        <w:tc>
          <w:tcPr>
            <w:tcW w:w="6317" w:type="dxa"/>
            <w:tcBorders>
              <w:top w:val="nil"/>
              <w:left w:val="nil"/>
              <w:bottom w:val="single" w:sz="8" w:space="0" w:color="auto"/>
              <w:right w:val="single" w:sz="8" w:space="0" w:color="auto"/>
            </w:tcBorders>
            <w:shd w:val="clear" w:color="auto" w:fill="auto"/>
            <w:noWrap/>
            <w:vAlign w:val="center"/>
            <w:hideMark/>
          </w:tcPr>
          <w:p w14:paraId="1E4A97C6"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Cameras running on NVR3 workstation software</w:t>
            </w:r>
          </w:p>
        </w:tc>
      </w:tr>
    </w:tbl>
    <w:p w14:paraId="1E3A49EA" w14:textId="77777777" w:rsidR="0030004F" w:rsidRDefault="0030004F" w:rsidP="00D011B1">
      <w:pPr>
        <w:pStyle w:val="Default"/>
        <w:ind w:left="360"/>
        <w:rPr>
          <w:rFonts w:asciiTheme="minorBidi" w:hAnsiTheme="minorBidi" w:cstheme="minorBidi"/>
          <w:b/>
          <w:bCs/>
          <w:color w:val="auto"/>
          <w:sz w:val="22"/>
          <w:szCs w:val="22"/>
          <w:lang w:eastAsia="ar-SA" w:bidi="ar-LB"/>
        </w:rPr>
      </w:pPr>
    </w:p>
    <w:p w14:paraId="787B4AD6" w14:textId="6D7B6318" w:rsidR="0030004F" w:rsidRPr="00C10AFD" w:rsidRDefault="0030004F" w:rsidP="0030004F">
      <w:pPr>
        <w:pStyle w:val="Default"/>
        <w:rPr>
          <w:rFonts w:asciiTheme="minorBidi" w:hAnsiTheme="minorBidi" w:cstheme="minorBidi"/>
          <w:b/>
          <w:bCs/>
          <w:color w:val="auto"/>
          <w:sz w:val="22"/>
          <w:szCs w:val="22"/>
          <w:u w:val="single"/>
          <w:lang w:eastAsia="ar-SA" w:bidi="ar-LB"/>
        </w:rPr>
      </w:pPr>
      <w:r w:rsidRPr="00C10AFD">
        <w:rPr>
          <w:rFonts w:asciiTheme="minorBidi" w:hAnsiTheme="minorBidi" w:cstheme="minorBidi"/>
          <w:b/>
          <w:bCs/>
          <w:color w:val="auto"/>
          <w:sz w:val="22"/>
          <w:szCs w:val="22"/>
          <w:u w:val="single"/>
          <w:lang w:eastAsia="ar-SA" w:bidi="ar-LB"/>
        </w:rPr>
        <w:t>Part 3  (Detailed in Annex 3):</w:t>
      </w:r>
    </w:p>
    <w:p w14:paraId="368BBE81" w14:textId="77777777" w:rsidR="00EE718D" w:rsidRPr="00C10AFD" w:rsidRDefault="00EE718D" w:rsidP="0030004F">
      <w:pPr>
        <w:pStyle w:val="Default"/>
        <w:rPr>
          <w:rFonts w:asciiTheme="minorBidi" w:hAnsiTheme="minorBidi" w:cstheme="minorBidi"/>
          <w:b/>
          <w:bCs/>
          <w:color w:val="auto"/>
          <w:sz w:val="22"/>
          <w:szCs w:val="22"/>
          <w:lang w:eastAsia="ar-SA" w:bidi="ar-LB"/>
        </w:rPr>
      </w:pPr>
    </w:p>
    <w:tbl>
      <w:tblPr>
        <w:tblW w:w="8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5870"/>
      </w:tblGrid>
      <w:tr w:rsidR="0030004F" w:rsidRPr="00CD5392" w14:paraId="13A78488" w14:textId="77777777" w:rsidTr="0030004F">
        <w:trPr>
          <w:trHeight w:val="315"/>
        </w:trPr>
        <w:tc>
          <w:tcPr>
            <w:tcW w:w="2400" w:type="dxa"/>
            <w:shd w:val="clear" w:color="auto" w:fill="auto"/>
            <w:noWrap/>
            <w:vAlign w:val="bottom"/>
          </w:tcPr>
          <w:p w14:paraId="619602EF" w14:textId="77777777" w:rsidR="0030004F" w:rsidRPr="00C10AFD" w:rsidRDefault="0030004F" w:rsidP="006A1F34">
            <w:pPr>
              <w:bidi w:val="0"/>
              <w:rPr>
                <w:rFonts w:asciiTheme="minorBidi" w:hAnsiTheme="minorBidi" w:cstheme="minorBidi"/>
                <w:color w:val="000000"/>
                <w:sz w:val="22"/>
                <w:szCs w:val="22"/>
                <w:lang w:eastAsia="en-US" w:bidi="ar-SA"/>
              </w:rPr>
            </w:pPr>
            <w:r w:rsidRPr="00C10AFD">
              <w:rPr>
                <w:rFonts w:asciiTheme="minorBidi" w:hAnsiTheme="minorBidi" w:cstheme="minorBidi"/>
                <w:color w:val="000000"/>
                <w:sz w:val="22"/>
                <w:szCs w:val="22"/>
                <w:lang w:eastAsia="en-US" w:bidi="ar-SA"/>
              </w:rPr>
              <w:t xml:space="preserve">TM </w:t>
            </w:r>
          </w:p>
        </w:tc>
        <w:tc>
          <w:tcPr>
            <w:tcW w:w="5870" w:type="dxa"/>
            <w:shd w:val="clear" w:color="auto" w:fill="auto"/>
            <w:noWrap/>
            <w:vAlign w:val="center"/>
          </w:tcPr>
          <w:p w14:paraId="52FB743F" w14:textId="77777777" w:rsidR="0030004F" w:rsidRPr="00CD5392" w:rsidRDefault="0030004F" w:rsidP="006A1F34">
            <w:pPr>
              <w:bidi w:val="0"/>
              <w:rPr>
                <w:rFonts w:asciiTheme="minorBidi" w:hAnsiTheme="minorBidi" w:cstheme="minorBidi"/>
                <w:color w:val="000000"/>
                <w:sz w:val="22"/>
                <w:szCs w:val="22"/>
                <w:lang w:eastAsia="en-US" w:bidi="ar-SA"/>
              </w:rPr>
            </w:pPr>
            <w:r w:rsidRPr="00C10AFD">
              <w:rPr>
                <w:rFonts w:asciiTheme="minorBidi" w:hAnsiTheme="minorBidi" w:cstheme="minorBidi"/>
                <w:color w:val="000000"/>
                <w:sz w:val="22"/>
                <w:szCs w:val="22"/>
                <w:lang w:eastAsia="en-US" w:bidi="ar-SA"/>
              </w:rPr>
              <w:t>Time Management Software to manage the attendance of the employees</w:t>
            </w:r>
          </w:p>
        </w:tc>
      </w:tr>
    </w:tbl>
    <w:p w14:paraId="3907BA1A" w14:textId="77777777" w:rsidR="0030004F" w:rsidRPr="00CD5392" w:rsidRDefault="0030004F" w:rsidP="0030004F">
      <w:pPr>
        <w:pStyle w:val="Default"/>
        <w:rPr>
          <w:rFonts w:asciiTheme="minorBidi" w:hAnsiTheme="minorBidi" w:cstheme="minorBidi"/>
          <w:b/>
          <w:bCs/>
          <w:color w:val="auto"/>
          <w:sz w:val="22"/>
          <w:szCs w:val="22"/>
          <w:lang w:eastAsia="ar-SA" w:bidi="ar-LB"/>
        </w:rPr>
      </w:pPr>
    </w:p>
    <w:p w14:paraId="34DFCA8F" w14:textId="53C9B2C8" w:rsidR="00D011B1" w:rsidRPr="00CD5392" w:rsidRDefault="00B94978" w:rsidP="00B94978">
      <w:pPr>
        <w:pStyle w:val="Default"/>
        <w:rPr>
          <w:rFonts w:asciiTheme="minorBidi" w:hAnsiTheme="minorBidi" w:cstheme="minorBidi"/>
          <w:b/>
          <w:bCs/>
          <w:color w:val="auto"/>
          <w:sz w:val="22"/>
          <w:szCs w:val="22"/>
          <w:lang w:eastAsia="ar-SA" w:bidi="ar-LB"/>
        </w:rPr>
      </w:pPr>
      <w:r w:rsidRPr="00CD5392">
        <w:rPr>
          <w:rFonts w:asciiTheme="minorBidi" w:hAnsiTheme="minorBidi" w:cstheme="minorBidi"/>
          <w:b/>
          <w:bCs/>
          <w:color w:val="auto"/>
          <w:sz w:val="22"/>
          <w:szCs w:val="22"/>
          <w:u w:val="single"/>
          <w:lang w:eastAsia="ar-SA" w:bidi="ar-LB"/>
        </w:rPr>
        <w:t xml:space="preserve">Article 3: </w:t>
      </w:r>
      <w:r w:rsidR="00D011B1" w:rsidRPr="00CD5392">
        <w:rPr>
          <w:rFonts w:asciiTheme="minorBidi" w:hAnsiTheme="minorBidi" w:cstheme="minorBidi"/>
          <w:b/>
          <w:bCs/>
          <w:color w:val="auto"/>
          <w:sz w:val="22"/>
          <w:szCs w:val="22"/>
          <w:lang w:eastAsia="ar-SA" w:bidi="ar-LB"/>
        </w:rPr>
        <w:t xml:space="preserve"> Supplier</w:t>
      </w:r>
      <w:r w:rsidR="00901418">
        <w:rPr>
          <w:rFonts w:asciiTheme="minorBidi" w:hAnsiTheme="minorBidi" w:cstheme="minorBidi"/>
          <w:b/>
          <w:bCs/>
          <w:color w:val="auto"/>
          <w:sz w:val="22"/>
          <w:szCs w:val="22"/>
          <w:lang w:eastAsia="ar-SA" w:bidi="ar-LB"/>
        </w:rPr>
        <w:t>s</w:t>
      </w:r>
      <w:r w:rsidR="00D011B1" w:rsidRPr="00CD5392">
        <w:rPr>
          <w:rFonts w:asciiTheme="minorBidi" w:hAnsiTheme="minorBidi" w:cstheme="minorBidi"/>
          <w:b/>
          <w:bCs/>
          <w:color w:val="auto"/>
          <w:sz w:val="22"/>
          <w:szCs w:val="22"/>
          <w:lang w:eastAsia="ar-SA" w:bidi="ar-LB"/>
        </w:rPr>
        <w:t xml:space="preserve"> Obligations</w:t>
      </w:r>
    </w:p>
    <w:p w14:paraId="00F35A37" w14:textId="77777777" w:rsidR="003D2894" w:rsidRPr="00CD5392" w:rsidRDefault="003D2894" w:rsidP="003D2894">
      <w:pPr>
        <w:pStyle w:val="Default"/>
        <w:jc w:val="both"/>
        <w:rPr>
          <w:rFonts w:asciiTheme="minorBidi" w:hAnsiTheme="minorBidi" w:cstheme="minorBidi"/>
          <w:color w:val="auto"/>
          <w:sz w:val="22"/>
          <w:szCs w:val="22"/>
          <w:lang w:eastAsia="ar-SA" w:bidi="ar-LB"/>
        </w:rPr>
      </w:pPr>
    </w:p>
    <w:p w14:paraId="51E2E344" w14:textId="77777777" w:rsidR="003D2894" w:rsidRPr="00CD5392" w:rsidRDefault="003D2894" w:rsidP="003D2894">
      <w:pPr>
        <w:pStyle w:val="NormalWeb"/>
        <w:numPr>
          <w:ilvl w:val="0"/>
          <w:numId w:val="38"/>
        </w:numPr>
        <w:jc w:val="both"/>
        <w:rPr>
          <w:rFonts w:asciiTheme="minorBidi" w:hAnsiTheme="minorBidi" w:cstheme="minorBidi"/>
          <w:sz w:val="22"/>
          <w:szCs w:val="22"/>
        </w:rPr>
      </w:pPr>
      <w:bookmarkStart w:id="0" w:name="_Hlk159852042"/>
      <w:r w:rsidRPr="00CD5392">
        <w:rPr>
          <w:rFonts w:asciiTheme="minorBidi" w:hAnsiTheme="minorBidi" w:cstheme="minorBidi"/>
          <w:sz w:val="22"/>
          <w:szCs w:val="22"/>
        </w:rPr>
        <w:t>Suppliers submitting for any RFQ launched by Alfa should declare any relative relations with any Alfa employee up to the 4th degree under Clause 30 of the PPL, for MIC1 to be able to assess the existing of any potential conflict of interests which may lead to deprive the bidder from participating to the tender under the risk of disqualification.</w:t>
      </w:r>
    </w:p>
    <w:p w14:paraId="02FAF002" w14:textId="77777777" w:rsidR="003D2894" w:rsidRPr="00CD5392" w:rsidRDefault="003D2894" w:rsidP="003D2894">
      <w:pPr>
        <w:pStyle w:val="NormalWeb"/>
        <w:rPr>
          <w:rFonts w:asciiTheme="minorBidi" w:hAnsiTheme="minorBidi" w:cstheme="minorBidi"/>
          <w:sz w:val="22"/>
          <w:szCs w:val="22"/>
        </w:rPr>
      </w:pPr>
      <w:r w:rsidRPr="00CD5392">
        <w:rPr>
          <w:rFonts w:asciiTheme="minorBidi" w:hAnsiTheme="minorBidi" w:cstheme="minorBidi"/>
          <w:sz w:val="22"/>
          <w:szCs w:val="22"/>
        </w:rPr>
        <w:t> </w:t>
      </w:r>
    </w:p>
    <w:p w14:paraId="6FD6415C" w14:textId="5A4D357C" w:rsidR="003D2894" w:rsidRPr="00CD5392" w:rsidRDefault="003D2894" w:rsidP="003D2894">
      <w:pPr>
        <w:pStyle w:val="NormalWeb"/>
        <w:numPr>
          <w:ilvl w:val="0"/>
          <w:numId w:val="38"/>
        </w:numPr>
        <w:jc w:val="both"/>
        <w:rPr>
          <w:rFonts w:asciiTheme="minorBidi" w:hAnsiTheme="minorBidi" w:cstheme="minorBidi"/>
          <w:sz w:val="22"/>
          <w:szCs w:val="22"/>
        </w:rPr>
      </w:pPr>
      <w:r w:rsidRPr="00CD5392">
        <w:rPr>
          <w:rFonts w:asciiTheme="minorBidi" w:hAnsiTheme="minorBidi" w:cstheme="minorBidi"/>
          <w:sz w:val="22"/>
          <w:szCs w:val="22"/>
        </w:rPr>
        <w:t>Suppliers shall abide by the legal requirements of the Republic of Lebanon concerning the Boycott of Israel in accordance with the law dated June 23rd, 1955.</w:t>
      </w:r>
    </w:p>
    <w:p w14:paraId="7299CE56" w14:textId="77777777" w:rsidR="008D4896" w:rsidRPr="00CD5392" w:rsidRDefault="008D4896" w:rsidP="008D4896">
      <w:pPr>
        <w:rPr>
          <w:rFonts w:asciiTheme="minorBidi" w:hAnsiTheme="minorBidi" w:cstheme="minorBidi"/>
          <w:sz w:val="22"/>
          <w:szCs w:val="22"/>
        </w:rPr>
      </w:pPr>
    </w:p>
    <w:p w14:paraId="251004ED" w14:textId="28F00B04" w:rsidR="008D4896" w:rsidRPr="00CD5392" w:rsidRDefault="008D4896" w:rsidP="003D2894">
      <w:pPr>
        <w:pStyle w:val="NormalWeb"/>
        <w:numPr>
          <w:ilvl w:val="0"/>
          <w:numId w:val="38"/>
        </w:numPr>
        <w:jc w:val="both"/>
        <w:rPr>
          <w:rFonts w:asciiTheme="minorBidi" w:hAnsiTheme="minorBidi" w:cstheme="minorBidi"/>
          <w:sz w:val="22"/>
          <w:szCs w:val="22"/>
        </w:rPr>
      </w:pPr>
      <w:r w:rsidRPr="00CD5392">
        <w:rPr>
          <w:rFonts w:asciiTheme="minorBidi" w:hAnsiTheme="minorBidi" w:cstheme="minorBidi"/>
          <w:sz w:val="22"/>
          <w:szCs w:val="22"/>
        </w:rPr>
        <w:t>Suppliers shall provide remedial maintenance during the contracted period of maintenance when notified that the equipment included in this agreement is inoperative.</w:t>
      </w:r>
    </w:p>
    <w:p w14:paraId="35B2966F" w14:textId="77777777" w:rsidR="008D4896" w:rsidRPr="00CD5392" w:rsidRDefault="008D4896" w:rsidP="008D4896">
      <w:pPr>
        <w:pStyle w:val="ListParagraph"/>
        <w:rPr>
          <w:rFonts w:asciiTheme="minorBidi" w:eastAsiaTheme="minorHAnsi" w:hAnsiTheme="minorBidi" w:cstheme="minorBidi"/>
          <w:sz w:val="22"/>
          <w:szCs w:val="22"/>
          <w:lang w:eastAsia="en-US" w:bidi="ar-SA"/>
        </w:rPr>
      </w:pPr>
    </w:p>
    <w:p w14:paraId="7F031E69" w14:textId="555186AA" w:rsidR="008D4896" w:rsidRDefault="008D4896" w:rsidP="003D2894">
      <w:pPr>
        <w:pStyle w:val="NormalWeb"/>
        <w:numPr>
          <w:ilvl w:val="0"/>
          <w:numId w:val="38"/>
        </w:numPr>
        <w:jc w:val="both"/>
        <w:rPr>
          <w:rFonts w:asciiTheme="minorBidi" w:hAnsiTheme="minorBidi" w:cstheme="minorBidi"/>
          <w:sz w:val="22"/>
          <w:szCs w:val="22"/>
        </w:rPr>
      </w:pPr>
      <w:r w:rsidRPr="00CD5392">
        <w:rPr>
          <w:rFonts w:asciiTheme="minorBidi" w:hAnsiTheme="minorBidi" w:cstheme="minorBidi"/>
          <w:sz w:val="22"/>
          <w:szCs w:val="22"/>
        </w:rPr>
        <w:t xml:space="preserve">Suppliers shall provide all labor, parts, equipment modifications </w:t>
      </w:r>
      <w:r w:rsidR="009269A1" w:rsidRPr="00CD5392">
        <w:rPr>
          <w:rFonts w:asciiTheme="minorBidi" w:hAnsiTheme="minorBidi" w:cstheme="minorBidi"/>
          <w:sz w:val="22"/>
          <w:szCs w:val="22"/>
        </w:rPr>
        <w:t>that</w:t>
      </w:r>
      <w:r w:rsidRPr="00CD5392">
        <w:rPr>
          <w:rFonts w:asciiTheme="minorBidi" w:hAnsiTheme="minorBidi" w:cstheme="minorBidi"/>
          <w:sz w:val="22"/>
          <w:szCs w:val="22"/>
        </w:rPr>
        <w:t xml:space="preserve"> necessary for maintaining the equipment on an exchange basis and will be standard parts or parts of </w:t>
      </w:r>
      <w:r w:rsidRPr="00CD5392">
        <w:rPr>
          <w:rFonts w:asciiTheme="minorBidi" w:hAnsiTheme="minorBidi" w:cstheme="minorBidi"/>
          <w:sz w:val="22"/>
          <w:szCs w:val="22"/>
        </w:rPr>
        <w:lastRenderedPageBreak/>
        <w:t>equal quality</w:t>
      </w:r>
      <w:r w:rsidR="00575203" w:rsidRPr="00CD5392">
        <w:rPr>
          <w:rFonts w:asciiTheme="minorBidi" w:hAnsiTheme="minorBidi" w:cstheme="minorBidi"/>
          <w:sz w:val="22"/>
          <w:szCs w:val="22"/>
        </w:rPr>
        <w:t xml:space="preserve"> for all the systems mentioned in </w:t>
      </w:r>
      <w:r w:rsidR="00575203" w:rsidRPr="00CD5392">
        <w:rPr>
          <w:rFonts w:asciiTheme="minorBidi" w:hAnsiTheme="minorBidi" w:cstheme="minorBidi"/>
          <w:b/>
          <w:bCs/>
          <w:sz w:val="22"/>
          <w:szCs w:val="22"/>
        </w:rPr>
        <w:t>Annex</w:t>
      </w:r>
      <w:r w:rsidR="00D13C25">
        <w:rPr>
          <w:rFonts w:asciiTheme="minorBidi" w:hAnsiTheme="minorBidi" w:cstheme="minorBidi"/>
          <w:b/>
          <w:bCs/>
          <w:sz w:val="22"/>
          <w:szCs w:val="22"/>
        </w:rPr>
        <w:t xml:space="preserve"> </w:t>
      </w:r>
      <w:r w:rsidR="00575203" w:rsidRPr="00CD5392">
        <w:rPr>
          <w:rFonts w:asciiTheme="minorBidi" w:hAnsiTheme="minorBidi" w:cstheme="minorBidi"/>
          <w:b/>
          <w:bCs/>
          <w:sz w:val="22"/>
          <w:szCs w:val="22"/>
        </w:rPr>
        <w:t>1</w:t>
      </w:r>
      <w:r w:rsidR="00A10A83">
        <w:rPr>
          <w:rFonts w:asciiTheme="minorBidi" w:hAnsiTheme="minorBidi" w:cstheme="minorBidi"/>
          <w:sz w:val="22"/>
          <w:szCs w:val="22"/>
        </w:rPr>
        <w:t xml:space="preserve">, </w:t>
      </w:r>
      <w:r w:rsidR="00575203" w:rsidRPr="00CD5392">
        <w:rPr>
          <w:rFonts w:asciiTheme="minorBidi" w:hAnsiTheme="minorBidi" w:cstheme="minorBidi"/>
          <w:b/>
          <w:bCs/>
          <w:sz w:val="22"/>
          <w:szCs w:val="22"/>
        </w:rPr>
        <w:t>Annex</w:t>
      </w:r>
      <w:r w:rsidR="00D13C25">
        <w:rPr>
          <w:rFonts w:asciiTheme="minorBidi" w:hAnsiTheme="minorBidi" w:cstheme="minorBidi"/>
          <w:b/>
          <w:bCs/>
          <w:sz w:val="22"/>
          <w:szCs w:val="22"/>
        </w:rPr>
        <w:t xml:space="preserve"> </w:t>
      </w:r>
      <w:r w:rsidR="00575203" w:rsidRPr="00CD5392">
        <w:rPr>
          <w:rFonts w:asciiTheme="minorBidi" w:hAnsiTheme="minorBidi" w:cstheme="minorBidi"/>
          <w:b/>
          <w:bCs/>
          <w:sz w:val="22"/>
          <w:szCs w:val="22"/>
        </w:rPr>
        <w:t>2</w:t>
      </w:r>
      <w:r w:rsidR="00A10A83">
        <w:rPr>
          <w:rFonts w:asciiTheme="minorBidi" w:hAnsiTheme="minorBidi" w:cstheme="minorBidi"/>
          <w:b/>
          <w:bCs/>
          <w:sz w:val="22"/>
          <w:szCs w:val="22"/>
        </w:rPr>
        <w:t xml:space="preserve"> &amp; Annex 3</w:t>
      </w:r>
      <w:r w:rsidRPr="00CD5392">
        <w:rPr>
          <w:rFonts w:asciiTheme="minorBidi" w:hAnsiTheme="minorBidi" w:cstheme="minorBidi"/>
          <w:sz w:val="22"/>
          <w:szCs w:val="22"/>
        </w:rPr>
        <w:t xml:space="preserve">. MIC1 will be responsible to pay any part provided by </w:t>
      </w:r>
      <w:r w:rsidR="009269A1" w:rsidRPr="00CD5392">
        <w:rPr>
          <w:rFonts w:asciiTheme="minorBidi" w:hAnsiTheme="minorBidi" w:cstheme="minorBidi"/>
          <w:sz w:val="22"/>
          <w:szCs w:val="22"/>
        </w:rPr>
        <w:t>supplier</w:t>
      </w:r>
      <w:r w:rsidRPr="00CD5392">
        <w:rPr>
          <w:rFonts w:asciiTheme="minorBidi" w:hAnsiTheme="minorBidi" w:cstheme="minorBidi"/>
          <w:sz w:val="22"/>
          <w:szCs w:val="22"/>
        </w:rPr>
        <w:t xml:space="preserve">. Nevertheless, if the spare part is available at MIC1’s stock, then </w:t>
      </w:r>
      <w:r w:rsidR="009269A1" w:rsidRPr="00CD5392">
        <w:rPr>
          <w:rFonts w:asciiTheme="minorBidi" w:hAnsiTheme="minorBidi" w:cstheme="minorBidi"/>
          <w:sz w:val="22"/>
          <w:szCs w:val="22"/>
        </w:rPr>
        <w:t>supplier</w:t>
      </w:r>
      <w:r w:rsidRPr="00CD5392">
        <w:rPr>
          <w:rFonts w:asciiTheme="minorBidi" w:hAnsiTheme="minorBidi" w:cstheme="minorBidi"/>
          <w:sz w:val="22"/>
          <w:szCs w:val="22"/>
        </w:rPr>
        <w:t xml:space="preserve"> should replace it for free. All parts removed for replacement become the property of MIC1.</w:t>
      </w:r>
    </w:p>
    <w:p w14:paraId="07C09BF2" w14:textId="77777777" w:rsidR="00EE718D" w:rsidRDefault="00EE718D" w:rsidP="00EE718D">
      <w:pPr>
        <w:pStyle w:val="ListParagraph"/>
        <w:rPr>
          <w:rFonts w:asciiTheme="minorBidi" w:hAnsiTheme="minorBidi" w:cstheme="minorBidi"/>
          <w:sz w:val="22"/>
          <w:szCs w:val="22"/>
        </w:rPr>
      </w:pPr>
    </w:p>
    <w:p w14:paraId="0AD425F3" w14:textId="77777777" w:rsidR="00EE718D" w:rsidRPr="00CD5392" w:rsidRDefault="00EE718D" w:rsidP="00EE718D">
      <w:pPr>
        <w:pStyle w:val="NormalWeb"/>
        <w:jc w:val="both"/>
        <w:rPr>
          <w:rFonts w:asciiTheme="minorBidi" w:hAnsiTheme="minorBidi" w:cstheme="minorBidi"/>
          <w:sz w:val="22"/>
          <w:szCs w:val="22"/>
        </w:rPr>
      </w:pPr>
    </w:p>
    <w:p w14:paraId="2AC51E4E" w14:textId="77777777" w:rsidR="008D4896" w:rsidRPr="00CD5392" w:rsidRDefault="008D4896" w:rsidP="008D4896">
      <w:pPr>
        <w:pStyle w:val="ListParagraph"/>
        <w:rPr>
          <w:rFonts w:asciiTheme="minorBidi" w:hAnsiTheme="minorBidi" w:cstheme="minorBidi"/>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
        <w:gridCol w:w="4958"/>
        <w:gridCol w:w="1558"/>
        <w:gridCol w:w="1558"/>
        <w:gridCol w:w="1559"/>
      </w:tblGrid>
      <w:tr w:rsidR="008D4896" w:rsidRPr="00CD5392" w14:paraId="5EE126E0" w14:textId="77777777" w:rsidTr="00346DA2">
        <w:trPr>
          <w:cantSplit/>
        </w:trPr>
        <w:tc>
          <w:tcPr>
            <w:tcW w:w="4961" w:type="dxa"/>
            <w:gridSpan w:val="2"/>
            <w:vAlign w:val="center"/>
          </w:tcPr>
          <w:p w14:paraId="23CF67F3" w14:textId="77777777"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 xml:space="preserve">Specialist Call-back Time </w:t>
            </w:r>
          </w:p>
        </w:tc>
        <w:tc>
          <w:tcPr>
            <w:tcW w:w="4678" w:type="dxa"/>
            <w:gridSpan w:val="3"/>
            <w:shd w:val="clear" w:color="auto" w:fill="auto"/>
            <w:vAlign w:val="center"/>
          </w:tcPr>
          <w:p w14:paraId="66D39AA9" w14:textId="77777777" w:rsidR="008D4896" w:rsidRPr="00CD5392" w:rsidRDefault="008D4896" w:rsidP="00346DA2">
            <w:pPr>
              <w:jc w:val="both"/>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&lt; 1 hour from Monday to Friday from 09:00 till 17:00</w:t>
            </w:r>
          </w:p>
        </w:tc>
      </w:tr>
      <w:tr w:rsidR="008D4896" w:rsidRPr="00CD5392" w14:paraId="72778FD4" w14:textId="77777777" w:rsidTr="00346DA2">
        <w:trPr>
          <w:cantSplit/>
        </w:trPr>
        <w:tc>
          <w:tcPr>
            <w:tcW w:w="9639" w:type="dxa"/>
            <w:gridSpan w:val="5"/>
            <w:tcBorders>
              <w:bottom w:val="single" w:sz="4" w:space="0" w:color="auto"/>
            </w:tcBorders>
            <w:shd w:val="clear" w:color="auto" w:fill="auto"/>
            <w:vAlign w:val="center"/>
          </w:tcPr>
          <w:p w14:paraId="7E9D4546" w14:textId="3F38FBFD" w:rsidR="008D4896" w:rsidRPr="00CD5392" w:rsidRDefault="008D4896" w:rsidP="00D13C25">
            <w:pPr>
              <w:jc w:val="right"/>
              <w:rPr>
                <w:rFonts w:asciiTheme="minorBidi" w:hAnsiTheme="minorBidi" w:cstheme="minorBidi"/>
                <w:sz w:val="22"/>
                <w:szCs w:val="22"/>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 xml:space="preserve">Service availability period is 8 hours/5 days and from 8am until 2pm on Saturdays (any intervention should be coordinated with MIC1/ </w:t>
            </w:r>
            <w:r w:rsidR="00061F65" w:rsidRPr="00CD5392">
              <w:rPr>
                <w:rFonts w:asciiTheme="minorBidi" w:hAnsiTheme="minorBidi" w:cstheme="minorBidi"/>
                <w:sz w:val="22"/>
                <w:szCs w:val="22"/>
                <w:lang w:val="en-GB"/>
                <w14:textOutline w14:w="9525" w14:cap="flat" w14:cmpd="sng" w14:algn="ctr">
                  <w14:noFill/>
                  <w14:prstDash w14:val="solid"/>
                  <w14:round/>
                </w14:textOutline>
              </w:rPr>
              <w:t>SCP Unit</w:t>
            </w:r>
            <w:r w:rsidRPr="00CD5392">
              <w:rPr>
                <w:rFonts w:asciiTheme="minorBidi" w:hAnsiTheme="minorBidi" w:cstheme="minorBidi"/>
                <w:sz w:val="22"/>
                <w:szCs w:val="22"/>
                <w:lang w:val="en-GB"/>
                <w14:textOutline w14:w="9525" w14:cap="flat" w14:cmpd="sng" w14:algn="ctr">
                  <w14:noFill/>
                  <w14:prstDash w14:val="solid"/>
                  <w14:round/>
                </w14:textOutline>
              </w:rPr>
              <w:t xml:space="preserve"> to have access to needed systems)</w:t>
            </w:r>
          </w:p>
        </w:tc>
      </w:tr>
      <w:tr w:rsidR="008D4896" w:rsidRPr="00CD5392" w14:paraId="4485E1D8" w14:textId="77777777" w:rsidTr="00346DA2">
        <w:trPr>
          <w:cantSplit/>
        </w:trPr>
        <w:tc>
          <w:tcPr>
            <w:tcW w:w="4961" w:type="dxa"/>
            <w:gridSpan w:val="2"/>
            <w:vAlign w:val="center"/>
          </w:tcPr>
          <w:p w14:paraId="6FD5AC87" w14:textId="77777777"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REPAIR SERVICE</w:t>
            </w:r>
          </w:p>
        </w:tc>
        <w:tc>
          <w:tcPr>
            <w:tcW w:w="4678" w:type="dxa"/>
            <w:gridSpan w:val="3"/>
            <w:tcBorders>
              <w:bottom w:val="single" w:sz="4" w:space="0" w:color="auto"/>
            </w:tcBorders>
            <w:shd w:val="clear" w:color="auto" w:fill="auto"/>
            <w:vAlign w:val="center"/>
          </w:tcPr>
          <w:p w14:paraId="7348A243" w14:textId="77777777" w:rsidR="008D4896" w:rsidRPr="00CD5392" w:rsidRDefault="008D4896" w:rsidP="00346DA2">
            <w:pPr>
              <w:jc w:val="both"/>
              <w:rPr>
                <w:rFonts w:asciiTheme="minorBidi" w:hAnsiTheme="minorBidi" w:cstheme="minorBidi"/>
                <w:i/>
                <w:sz w:val="22"/>
                <w:szCs w:val="22"/>
                <w:lang w:val="en-GB"/>
                <w14:textOutline w14:w="9525" w14:cap="flat" w14:cmpd="sng" w14:algn="ctr">
                  <w14:noFill/>
                  <w14:prstDash w14:val="solid"/>
                  <w14:round/>
                </w14:textOutline>
              </w:rPr>
            </w:pPr>
          </w:p>
        </w:tc>
      </w:tr>
      <w:tr w:rsidR="008D4896" w:rsidRPr="00CD5392" w14:paraId="21736CE9" w14:textId="77777777" w:rsidTr="00346DA2">
        <w:trPr>
          <w:cantSplit/>
        </w:trPr>
        <w:tc>
          <w:tcPr>
            <w:tcW w:w="4961" w:type="dxa"/>
            <w:gridSpan w:val="2"/>
            <w:vAlign w:val="center"/>
          </w:tcPr>
          <w:p w14:paraId="5F35FEE6" w14:textId="77777777"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 xml:space="preserve">Turn Around Time </w:t>
            </w:r>
            <w:r w:rsidRPr="00CD5392">
              <w:rPr>
                <w:rFonts w:asciiTheme="minorBidi" w:hAnsiTheme="minorBidi" w:cstheme="minorBidi"/>
                <w:sz w:val="22"/>
                <w:szCs w:val="22"/>
                <w:lang w:val="en-GB"/>
                <w14:textOutline w14:w="9525" w14:cap="flat" w14:cmpd="sng" w14:algn="ctr">
                  <w14:noFill/>
                  <w14:prstDash w14:val="solid"/>
                  <w14:round/>
                </w14:textOutline>
              </w:rPr>
              <w:t>(upon receipt of defective item)</w:t>
            </w:r>
          </w:p>
        </w:tc>
        <w:tc>
          <w:tcPr>
            <w:tcW w:w="4678" w:type="dxa"/>
            <w:gridSpan w:val="3"/>
            <w:shd w:val="clear" w:color="auto" w:fill="auto"/>
            <w:vAlign w:val="center"/>
          </w:tcPr>
          <w:p w14:paraId="358098D1" w14:textId="77777777" w:rsidR="008D4896" w:rsidRPr="00CD5392" w:rsidRDefault="008D4896" w:rsidP="00D13C25">
            <w:pPr>
              <w:jc w:val="right"/>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2 working days</w:t>
            </w:r>
          </w:p>
        </w:tc>
      </w:tr>
      <w:tr w:rsidR="008D4896" w:rsidRPr="00CD5392" w14:paraId="1AE00C6E" w14:textId="77777777" w:rsidTr="00346DA2">
        <w:trPr>
          <w:cantSplit/>
        </w:trPr>
        <w:tc>
          <w:tcPr>
            <w:tcW w:w="9639" w:type="dxa"/>
            <w:gridSpan w:val="5"/>
            <w:tcBorders>
              <w:bottom w:val="single" w:sz="4" w:space="0" w:color="auto"/>
            </w:tcBorders>
            <w:shd w:val="clear" w:color="auto" w:fill="auto"/>
            <w:vAlign w:val="center"/>
          </w:tcPr>
          <w:p w14:paraId="6425D818"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p>
        </w:tc>
      </w:tr>
      <w:tr w:rsidR="008D4896" w:rsidRPr="00CD5392" w14:paraId="2667240C" w14:textId="77777777" w:rsidTr="00346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cantSplit/>
        </w:trPr>
        <w:tc>
          <w:tcPr>
            <w:tcW w:w="4961" w:type="dxa"/>
            <w:tcBorders>
              <w:top w:val="single" w:sz="4" w:space="0" w:color="auto"/>
              <w:left w:val="single" w:sz="4" w:space="0" w:color="auto"/>
              <w:bottom w:val="nil"/>
              <w:right w:val="single" w:sz="4" w:space="0" w:color="auto"/>
            </w:tcBorders>
            <w:vAlign w:val="center"/>
          </w:tcPr>
          <w:p w14:paraId="2049872B" w14:textId="77777777"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TECHNICAL SUPPORT (levels 2 and 3)</w:t>
            </w:r>
          </w:p>
        </w:tc>
        <w:tc>
          <w:tcPr>
            <w:tcW w:w="4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340BB" w14:textId="77777777" w:rsidR="008D4896" w:rsidRPr="00CD5392" w:rsidRDefault="008D4896" w:rsidP="00346DA2">
            <w:pPr>
              <w:jc w:val="both"/>
              <w:rPr>
                <w:rFonts w:asciiTheme="minorBidi" w:hAnsiTheme="minorBidi" w:cstheme="minorBidi"/>
                <w:b/>
                <w:i/>
                <w:sz w:val="22"/>
                <w:szCs w:val="22"/>
                <w:lang w:val="en-GB"/>
                <w14:textOutline w14:w="9525" w14:cap="flat" w14:cmpd="sng" w14:algn="ctr">
                  <w14:noFill/>
                  <w14:prstDash w14:val="solid"/>
                  <w14:round/>
                </w14:textOutline>
              </w:rPr>
            </w:pPr>
          </w:p>
        </w:tc>
      </w:tr>
      <w:tr w:rsidR="008D4896" w:rsidRPr="00CD5392" w14:paraId="5B336606" w14:textId="77777777" w:rsidTr="00346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cantSplit/>
        </w:trPr>
        <w:tc>
          <w:tcPr>
            <w:tcW w:w="4961" w:type="dxa"/>
            <w:vMerge w:val="restart"/>
            <w:tcBorders>
              <w:top w:val="nil"/>
              <w:left w:val="single" w:sz="4" w:space="0" w:color="auto"/>
              <w:bottom w:val="nil"/>
              <w:right w:val="single" w:sz="4" w:space="0" w:color="auto"/>
            </w:tcBorders>
            <w:vAlign w:val="center"/>
          </w:tcPr>
          <w:p w14:paraId="5DDE993A" w14:textId="77777777" w:rsidR="008D4896" w:rsidRPr="00CD5392" w:rsidRDefault="008D4896" w:rsidP="00D13C25">
            <w:pPr>
              <w:jc w:val="right"/>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Service availability period is 8 hours/5 days</w:t>
            </w:r>
          </w:p>
        </w:tc>
        <w:tc>
          <w:tcPr>
            <w:tcW w:w="4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9411A" w14:textId="77777777" w:rsidR="008D4896" w:rsidRPr="00CD5392" w:rsidRDefault="008D4896" w:rsidP="00F81C5D">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Problem Classes</w:t>
            </w:r>
          </w:p>
        </w:tc>
      </w:tr>
      <w:tr w:rsidR="008D4896" w:rsidRPr="00CD5392" w14:paraId="0A39FA6D" w14:textId="77777777" w:rsidTr="00346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cantSplit/>
        </w:trPr>
        <w:tc>
          <w:tcPr>
            <w:tcW w:w="4961" w:type="dxa"/>
            <w:vMerge/>
            <w:tcBorders>
              <w:top w:val="nil"/>
              <w:left w:val="single" w:sz="4" w:space="0" w:color="auto"/>
              <w:bottom w:val="single" w:sz="4" w:space="0" w:color="auto"/>
              <w:right w:val="single" w:sz="4" w:space="0" w:color="auto"/>
            </w:tcBorders>
            <w:vAlign w:val="center"/>
          </w:tcPr>
          <w:p w14:paraId="5DDDDD61"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82ACFA" w14:textId="77777777" w:rsidR="008D4896" w:rsidRPr="00CD5392" w:rsidRDefault="008D4896" w:rsidP="00575331">
            <w:pPr>
              <w:jc w:val="center"/>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Critical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32CB62" w14:textId="77777777" w:rsidR="008D4896" w:rsidRPr="00CD5392" w:rsidRDefault="008D4896" w:rsidP="00575331">
            <w:pPr>
              <w:jc w:val="center"/>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Major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2B16344" w14:textId="77777777" w:rsidR="008D4896" w:rsidRPr="00CD5392" w:rsidRDefault="008D4896" w:rsidP="00575331">
            <w:pPr>
              <w:jc w:val="center"/>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Minor</w:t>
            </w:r>
          </w:p>
        </w:tc>
      </w:tr>
      <w:tr w:rsidR="008D4896" w:rsidRPr="00CD5392" w14:paraId="4445765C" w14:textId="77777777" w:rsidTr="00346DA2">
        <w:trPr>
          <w:cantSplit/>
        </w:trPr>
        <w:tc>
          <w:tcPr>
            <w:tcW w:w="4961" w:type="dxa"/>
            <w:gridSpan w:val="2"/>
            <w:tcBorders>
              <w:bottom w:val="single" w:sz="4" w:space="0" w:color="auto"/>
            </w:tcBorders>
            <w:vAlign w:val="center"/>
          </w:tcPr>
          <w:p w14:paraId="6D48EF74" w14:textId="5B0C3ABE"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Intervention time</w:t>
            </w:r>
          </w:p>
        </w:tc>
        <w:tc>
          <w:tcPr>
            <w:tcW w:w="1559" w:type="dxa"/>
            <w:tcBorders>
              <w:bottom w:val="single" w:sz="4" w:space="0" w:color="auto"/>
            </w:tcBorders>
            <w:shd w:val="clear" w:color="auto" w:fill="auto"/>
            <w:vAlign w:val="center"/>
          </w:tcPr>
          <w:p w14:paraId="22171666"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1 working day</w:t>
            </w:r>
          </w:p>
        </w:tc>
        <w:tc>
          <w:tcPr>
            <w:tcW w:w="1559" w:type="dxa"/>
            <w:tcBorders>
              <w:bottom w:val="single" w:sz="4" w:space="0" w:color="auto"/>
            </w:tcBorders>
            <w:shd w:val="clear" w:color="auto" w:fill="auto"/>
            <w:vAlign w:val="center"/>
          </w:tcPr>
          <w:p w14:paraId="6AC31833"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2 working days</w:t>
            </w:r>
          </w:p>
        </w:tc>
        <w:tc>
          <w:tcPr>
            <w:tcW w:w="1560" w:type="dxa"/>
            <w:tcBorders>
              <w:bottom w:val="single" w:sz="4" w:space="0" w:color="auto"/>
            </w:tcBorders>
            <w:shd w:val="clear" w:color="auto" w:fill="auto"/>
            <w:vAlign w:val="center"/>
          </w:tcPr>
          <w:p w14:paraId="598451DD"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2 working days</w:t>
            </w:r>
          </w:p>
        </w:tc>
      </w:tr>
      <w:tr w:rsidR="008D4896" w:rsidRPr="00CD5392" w14:paraId="6F7E301C" w14:textId="77777777" w:rsidTr="00346DA2">
        <w:trPr>
          <w:cantSplit/>
        </w:trPr>
        <w:tc>
          <w:tcPr>
            <w:tcW w:w="4961" w:type="dxa"/>
            <w:gridSpan w:val="2"/>
            <w:tcBorders>
              <w:bottom w:val="single" w:sz="4" w:space="0" w:color="auto"/>
            </w:tcBorders>
            <w:vAlign w:val="center"/>
          </w:tcPr>
          <w:p w14:paraId="37DA708D" w14:textId="7F36654F"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Neutralisation Time</w:t>
            </w:r>
          </w:p>
        </w:tc>
        <w:tc>
          <w:tcPr>
            <w:tcW w:w="1559" w:type="dxa"/>
            <w:tcBorders>
              <w:bottom w:val="single" w:sz="4" w:space="0" w:color="auto"/>
            </w:tcBorders>
            <w:shd w:val="clear" w:color="auto" w:fill="auto"/>
            <w:vAlign w:val="center"/>
          </w:tcPr>
          <w:p w14:paraId="521CB5DA"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1 working day</w:t>
            </w:r>
          </w:p>
        </w:tc>
        <w:tc>
          <w:tcPr>
            <w:tcW w:w="1559" w:type="dxa"/>
            <w:tcBorders>
              <w:bottom w:val="single" w:sz="4" w:space="0" w:color="auto"/>
            </w:tcBorders>
            <w:shd w:val="clear" w:color="auto" w:fill="auto"/>
            <w:vAlign w:val="center"/>
          </w:tcPr>
          <w:p w14:paraId="327943DD"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2 working days</w:t>
            </w:r>
          </w:p>
        </w:tc>
        <w:tc>
          <w:tcPr>
            <w:tcW w:w="1560" w:type="dxa"/>
            <w:tcBorders>
              <w:bottom w:val="single" w:sz="4" w:space="0" w:color="auto"/>
            </w:tcBorders>
            <w:shd w:val="clear" w:color="auto" w:fill="auto"/>
            <w:vAlign w:val="center"/>
          </w:tcPr>
          <w:p w14:paraId="712D3CB0"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2 working days</w:t>
            </w:r>
          </w:p>
        </w:tc>
      </w:tr>
    </w:tbl>
    <w:p w14:paraId="7EDE21D7" w14:textId="77777777" w:rsidR="008D4896" w:rsidRPr="00CD5392" w:rsidRDefault="008D4896" w:rsidP="008D4896">
      <w:pPr>
        <w:pStyle w:val="NormalWeb"/>
        <w:jc w:val="both"/>
        <w:rPr>
          <w:rFonts w:asciiTheme="minorBidi" w:hAnsiTheme="minorBidi" w:cstheme="minorBidi"/>
          <w:sz w:val="22"/>
          <w:szCs w:val="22"/>
        </w:rPr>
      </w:pPr>
    </w:p>
    <w:p w14:paraId="5CBE8719" w14:textId="77777777" w:rsidR="0004792C" w:rsidRPr="00CD5392" w:rsidRDefault="0004792C" w:rsidP="0004792C">
      <w:pPr>
        <w:pStyle w:val="ListParagraph"/>
        <w:rPr>
          <w:rFonts w:asciiTheme="minorBidi" w:hAnsiTheme="minorBidi" w:cstheme="minorBidi"/>
          <w:sz w:val="22"/>
          <w:szCs w:val="22"/>
        </w:rPr>
      </w:pPr>
    </w:p>
    <w:bookmarkEnd w:id="0"/>
    <w:p w14:paraId="34E5C767" w14:textId="3D47777D" w:rsidR="00F81C5D" w:rsidRDefault="003500AC" w:rsidP="00F81C5D">
      <w:pPr>
        <w:pStyle w:val="Heading2"/>
        <w:spacing w:before="240" w:after="60"/>
        <w:jc w:val="both"/>
        <w:rPr>
          <w:i/>
          <w:iCs/>
          <w:color w:val="000000"/>
        </w:rPr>
      </w:pPr>
      <w:r w:rsidRPr="00CD5392">
        <w:rPr>
          <w:rFonts w:asciiTheme="minorBidi" w:hAnsiTheme="minorBidi" w:cstheme="minorBidi"/>
          <w:u w:val="single"/>
        </w:rPr>
        <w:t xml:space="preserve">Article </w:t>
      </w:r>
      <w:r w:rsidR="00F81C5D">
        <w:rPr>
          <w:rFonts w:asciiTheme="minorBidi" w:hAnsiTheme="minorBidi" w:cstheme="minorBidi"/>
          <w:u w:val="single"/>
        </w:rPr>
        <w:t>4</w:t>
      </w:r>
      <w:r w:rsidRPr="00CD5392">
        <w:rPr>
          <w:rFonts w:asciiTheme="minorBidi" w:hAnsiTheme="minorBidi" w:cstheme="minorBidi"/>
        </w:rPr>
        <w:t xml:space="preserve">: </w:t>
      </w:r>
      <w:bookmarkStart w:id="1" w:name="_Toc485374149"/>
      <w:bookmarkStart w:id="2" w:name="_Toc500333041"/>
      <w:bookmarkStart w:id="3" w:name="_Toc157678982"/>
      <w:r w:rsidR="00F81C5D" w:rsidRPr="00234B26">
        <w:rPr>
          <w:color w:val="000000"/>
        </w:rPr>
        <w:t>Commercial</w:t>
      </w:r>
      <w:r w:rsidR="00D12799">
        <w:rPr>
          <w:color w:val="000000"/>
        </w:rPr>
        <w:t xml:space="preserve"> </w:t>
      </w:r>
      <w:r w:rsidR="00F81C5D">
        <w:rPr>
          <w:color w:val="000000"/>
        </w:rPr>
        <w:t>/</w:t>
      </w:r>
      <w:r w:rsidR="00D12799">
        <w:rPr>
          <w:color w:val="000000"/>
        </w:rPr>
        <w:t xml:space="preserve"> </w:t>
      </w:r>
      <w:r w:rsidR="00F81C5D">
        <w:rPr>
          <w:color w:val="000000"/>
        </w:rPr>
        <w:t xml:space="preserve">Financial </w:t>
      </w:r>
      <w:r w:rsidR="00F81C5D" w:rsidRPr="00234B26">
        <w:rPr>
          <w:color w:val="000000"/>
        </w:rPr>
        <w:t>Conditions</w:t>
      </w:r>
      <w:bookmarkEnd w:id="1"/>
      <w:bookmarkEnd w:id="2"/>
      <w:bookmarkEnd w:id="3"/>
    </w:p>
    <w:p w14:paraId="3183FBA2" w14:textId="6E1F9321" w:rsidR="00F81C5D" w:rsidRDefault="00F81C5D" w:rsidP="003500AC">
      <w:pPr>
        <w:bidi w:val="0"/>
        <w:jc w:val="lowKashida"/>
        <w:rPr>
          <w:rFonts w:asciiTheme="minorBidi" w:hAnsiTheme="minorBidi" w:cstheme="minorBidi"/>
          <w:b/>
          <w:bCs/>
          <w:sz w:val="22"/>
          <w:szCs w:val="22"/>
        </w:rPr>
      </w:pPr>
    </w:p>
    <w:p w14:paraId="215FCEAA" w14:textId="68375526" w:rsidR="00575331" w:rsidRPr="00575331" w:rsidRDefault="00575331" w:rsidP="00575331">
      <w:pPr>
        <w:jc w:val="right"/>
        <w:rPr>
          <w:rFonts w:asciiTheme="minorBidi" w:hAnsiTheme="minorBidi" w:cstheme="minorBidi"/>
          <w:sz w:val="22"/>
          <w:szCs w:val="22"/>
        </w:rPr>
      </w:pPr>
      <w:bookmarkStart w:id="4" w:name="_Hlk136611124"/>
      <w:r>
        <w:rPr>
          <w:rFonts w:asciiTheme="minorBidi" w:hAnsiTheme="minorBidi" w:cstheme="minorBidi"/>
          <w:sz w:val="22"/>
          <w:szCs w:val="22"/>
        </w:rPr>
        <w:t>Supplier</w:t>
      </w:r>
      <w:r w:rsidRPr="00575331">
        <w:rPr>
          <w:rFonts w:asciiTheme="minorBidi" w:hAnsiTheme="minorBidi" w:cstheme="minorBidi"/>
          <w:sz w:val="22"/>
          <w:szCs w:val="22"/>
        </w:rPr>
        <w:t xml:space="preserve">s shall submit their best and final price. </w:t>
      </w:r>
      <w:r w:rsidRPr="00575331">
        <w:rPr>
          <w:rFonts w:asciiTheme="minorBidi" w:hAnsiTheme="minorBidi" w:cstheme="minorBidi"/>
          <w:b/>
          <w:bCs/>
          <w:sz w:val="22"/>
          <w:szCs w:val="22"/>
        </w:rPr>
        <w:t>No negotiations shall be made after offers submissions.</w:t>
      </w:r>
      <w:bookmarkEnd w:id="4"/>
    </w:p>
    <w:p w14:paraId="4909DFBC" w14:textId="77777777" w:rsidR="00F81C5D" w:rsidRDefault="00F81C5D" w:rsidP="00F81C5D">
      <w:pPr>
        <w:bidi w:val="0"/>
        <w:jc w:val="lowKashida"/>
        <w:rPr>
          <w:rFonts w:asciiTheme="minorBidi" w:hAnsiTheme="minorBidi" w:cstheme="minorBidi"/>
          <w:b/>
          <w:bCs/>
          <w:sz w:val="22"/>
          <w:szCs w:val="22"/>
        </w:rPr>
      </w:pPr>
    </w:p>
    <w:p w14:paraId="471108ED" w14:textId="4F4E5D52" w:rsidR="00AC4FD8" w:rsidRPr="00375604" w:rsidRDefault="00575331" w:rsidP="00AC4FD8">
      <w:pPr>
        <w:numPr>
          <w:ilvl w:val="0"/>
          <w:numId w:val="45"/>
        </w:numPr>
        <w:bidi w:val="0"/>
        <w:jc w:val="both"/>
        <w:rPr>
          <w:rFonts w:asciiTheme="minorBidi" w:hAnsiTheme="minorBidi" w:cstheme="minorBidi"/>
          <w:sz w:val="22"/>
          <w:szCs w:val="22"/>
        </w:rPr>
      </w:pPr>
      <w:r w:rsidRPr="00375604">
        <w:rPr>
          <w:rFonts w:asciiTheme="minorBidi" w:hAnsiTheme="minorBidi" w:cstheme="minorBidi"/>
          <w:sz w:val="22"/>
          <w:szCs w:val="22"/>
        </w:rPr>
        <w:t>Suppliers to quote for 3</w:t>
      </w:r>
      <w:r w:rsidR="002021FE" w:rsidRPr="00375604">
        <w:rPr>
          <w:rFonts w:asciiTheme="minorBidi" w:hAnsiTheme="minorBidi" w:cstheme="minorBidi"/>
          <w:sz w:val="22"/>
          <w:szCs w:val="22"/>
        </w:rPr>
        <w:t xml:space="preserve"> </w:t>
      </w:r>
      <w:r w:rsidR="00F34A56" w:rsidRPr="00375604">
        <w:rPr>
          <w:rFonts w:asciiTheme="minorBidi" w:hAnsiTheme="minorBidi" w:cstheme="minorBidi"/>
          <w:sz w:val="22"/>
          <w:szCs w:val="22"/>
        </w:rPr>
        <w:t>options</w:t>
      </w:r>
      <w:r w:rsidRPr="00375604">
        <w:rPr>
          <w:rFonts w:asciiTheme="minorBidi" w:hAnsiTheme="minorBidi" w:cstheme="minorBidi"/>
          <w:sz w:val="22"/>
          <w:szCs w:val="22"/>
        </w:rPr>
        <w:t>:</w:t>
      </w:r>
      <w:bookmarkStart w:id="5" w:name="_Hlk167790228"/>
      <w:r w:rsidRPr="00375604">
        <w:rPr>
          <w:rFonts w:asciiTheme="minorBidi" w:hAnsiTheme="minorBidi" w:cstheme="minorBidi"/>
          <w:sz w:val="22"/>
          <w:szCs w:val="22"/>
        </w:rPr>
        <w:t xml:space="preserve">1-year contract; 3-year contract and 5-year contract </w:t>
      </w:r>
      <w:bookmarkEnd w:id="5"/>
      <w:r w:rsidRPr="00375604">
        <w:rPr>
          <w:rFonts w:asciiTheme="minorBidi" w:hAnsiTheme="minorBidi" w:cstheme="minorBidi"/>
          <w:sz w:val="22"/>
          <w:szCs w:val="22"/>
        </w:rPr>
        <w:t xml:space="preserve">using enclosed Annexes 1 </w:t>
      </w:r>
      <w:r w:rsidR="00A10A83" w:rsidRPr="00375604">
        <w:rPr>
          <w:rFonts w:asciiTheme="minorBidi" w:hAnsiTheme="minorBidi" w:cstheme="minorBidi"/>
          <w:sz w:val="22"/>
          <w:szCs w:val="22"/>
        </w:rPr>
        <w:t>,</w:t>
      </w:r>
      <w:r w:rsidRPr="00375604">
        <w:rPr>
          <w:rFonts w:asciiTheme="minorBidi" w:hAnsiTheme="minorBidi" w:cstheme="minorBidi"/>
          <w:sz w:val="22"/>
          <w:szCs w:val="22"/>
        </w:rPr>
        <w:t xml:space="preserve"> 2</w:t>
      </w:r>
      <w:r w:rsidR="009832BE" w:rsidRPr="00375604">
        <w:rPr>
          <w:rFonts w:asciiTheme="minorBidi" w:hAnsiTheme="minorBidi" w:cstheme="minorBidi"/>
          <w:sz w:val="22"/>
          <w:szCs w:val="22"/>
        </w:rPr>
        <w:t xml:space="preserve"> </w:t>
      </w:r>
      <w:r w:rsidR="00A10A83" w:rsidRPr="00375604">
        <w:rPr>
          <w:rFonts w:asciiTheme="minorBidi" w:hAnsiTheme="minorBidi" w:cstheme="minorBidi"/>
          <w:sz w:val="22"/>
          <w:szCs w:val="22"/>
        </w:rPr>
        <w:t xml:space="preserve">&amp; 3 </w:t>
      </w:r>
      <w:r w:rsidR="00AC4FD8" w:rsidRPr="00375604">
        <w:rPr>
          <w:rFonts w:asciiTheme="minorBidi" w:hAnsiTheme="minorBidi" w:cstheme="minorBidi"/>
          <w:sz w:val="22"/>
          <w:szCs w:val="22"/>
        </w:rPr>
        <w:t>for each of below</w:t>
      </w:r>
      <w:r w:rsidR="00F34A56" w:rsidRPr="00375604">
        <w:rPr>
          <w:rFonts w:asciiTheme="minorBidi" w:hAnsiTheme="minorBidi" w:cstheme="minorBidi"/>
          <w:sz w:val="22"/>
          <w:szCs w:val="22"/>
        </w:rPr>
        <w:t xml:space="preserve"> 2</w:t>
      </w:r>
      <w:r w:rsidR="00AC4FD8" w:rsidRPr="00375604">
        <w:rPr>
          <w:rFonts w:asciiTheme="minorBidi" w:hAnsiTheme="minorBidi" w:cstheme="minorBidi"/>
          <w:sz w:val="22"/>
          <w:szCs w:val="22"/>
        </w:rPr>
        <w:t xml:space="preserve"> options:</w:t>
      </w:r>
    </w:p>
    <w:p w14:paraId="41437A80" w14:textId="77777777" w:rsidR="00AC4FD8" w:rsidRDefault="00AC4FD8" w:rsidP="00AC4FD8">
      <w:pPr>
        <w:bidi w:val="0"/>
        <w:ind w:left="720"/>
        <w:jc w:val="both"/>
        <w:rPr>
          <w:rFonts w:asciiTheme="minorBidi" w:hAnsiTheme="minorBidi" w:cstheme="minorBidi"/>
          <w:sz w:val="22"/>
          <w:szCs w:val="22"/>
        </w:rPr>
      </w:pPr>
    </w:p>
    <w:p w14:paraId="6BBAF055" w14:textId="4F4435E1" w:rsidR="00AC4FD8" w:rsidRPr="00716E6A" w:rsidRDefault="00AC4FD8" w:rsidP="00AC4FD8">
      <w:pPr>
        <w:bidi w:val="0"/>
        <w:ind w:left="720"/>
        <w:jc w:val="both"/>
        <w:rPr>
          <w:rFonts w:asciiTheme="minorBidi" w:hAnsiTheme="minorBidi" w:cstheme="minorBidi"/>
          <w:sz w:val="22"/>
          <w:szCs w:val="22"/>
        </w:rPr>
      </w:pPr>
      <w:r w:rsidRPr="00716E6A">
        <w:rPr>
          <w:rFonts w:asciiTheme="minorBidi" w:hAnsiTheme="minorBidi" w:cstheme="minorBidi"/>
          <w:sz w:val="22"/>
          <w:szCs w:val="22"/>
        </w:rPr>
        <w:t xml:space="preserve">- </w:t>
      </w:r>
      <w:r w:rsidR="002021FE" w:rsidRPr="00716E6A">
        <w:rPr>
          <w:rFonts w:asciiTheme="minorBidi" w:hAnsiTheme="minorBidi" w:cstheme="minorBidi"/>
          <w:b/>
          <w:bCs/>
          <w:sz w:val="22"/>
          <w:szCs w:val="22"/>
          <w:u w:val="single"/>
        </w:rPr>
        <w:t>Option 1:</w:t>
      </w:r>
      <w:r w:rsidR="002021FE" w:rsidRPr="00716E6A">
        <w:rPr>
          <w:rFonts w:asciiTheme="minorBidi" w:hAnsiTheme="minorBidi" w:cstheme="minorBidi"/>
          <w:sz w:val="22"/>
          <w:szCs w:val="22"/>
        </w:rPr>
        <w:t xml:space="preserve"> </w:t>
      </w:r>
      <w:r w:rsidRPr="00716E6A">
        <w:rPr>
          <w:rFonts w:asciiTheme="minorBidi" w:hAnsiTheme="minorBidi" w:cstheme="minorBidi"/>
          <w:sz w:val="22"/>
          <w:szCs w:val="22"/>
        </w:rPr>
        <w:t xml:space="preserve">Bundle offer for Part 1 </w:t>
      </w:r>
      <w:r w:rsidR="002021FE" w:rsidRPr="00716E6A">
        <w:rPr>
          <w:rFonts w:asciiTheme="minorBidi" w:hAnsiTheme="minorBidi" w:cstheme="minorBidi"/>
          <w:sz w:val="22"/>
          <w:szCs w:val="22"/>
        </w:rPr>
        <w:t xml:space="preserve">(Annex 1) </w:t>
      </w:r>
      <w:r w:rsidRPr="00716E6A">
        <w:rPr>
          <w:rFonts w:asciiTheme="minorBidi" w:hAnsiTheme="minorBidi" w:cstheme="minorBidi"/>
          <w:sz w:val="22"/>
          <w:szCs w:val="22"/>
        </w:rPr>
        <w:t>&amp; Part</w:t>
      </w:r>
      <w:r w:rsidR="00375604" w:rsidRPr="00716E6A">
        <w:rPr>
          <w:rFonts w:asciiTheme="minorBidi" w:hAnsiTheme="minorBidi" w:cstheme="minorBidi"/>
          <w:sz w:val="22"/>
          <w:szCs w:val="22"/>
        </w:rPr>
        <w:t xml:space="preserve">, </w:t>
      </w:r>
      <w:r w:rsidR="002021FE" w:rsidRPr="00716E6A">
        <w:rPr>
          <w:rFonts w:asciiTheme="minorBidi" w:hAnsiTheme="minorBidi" w:cstheme="minorBidi"/>
          <w:sz w:val="22"/>
          <w:szCs w:val="22"/>
        </w:rPr>
        <w:t>(Annex 2)</w:t>
      </w:r>
      <w:r w:rsidR="00375604" w:rsidRPr="00716E6A">
        <w:rPr>
          <w:rFonts w:asciiTheme="minorBidi" w:hAnsiTheme="minorBidi" w:cstheme="minorBidi"/>
          <w:sz w:val="22"/>
          <w:szCs w:val="22"/>
        </w:rPr>
        <w:t xml:space="preserve"> &amp; Part 3 (Annex 3). </w:t>
      </w:r>
    </w:p>
    <w:p w14:paraId="52B2D4DB" w14:textId="77777777" w:rsidR="002021FE" w:rsidRPr="00716E6A" w:rsidRDefault="002021FE" w:rsidP="002021FE">
      <w:pPr>
        <w:bidi w:val="0"/>
        <w:ind w:left="720"/>
        <w:jc w:val="both"/>
        <w:rPr>
          <w:rFonts w:asciiTheme="minorBidi" w:hAnsiTheme="minorBidi" w:cstheme="minorBidi"/>
          <w:sz w:val="22"/>
          <w:szCs w:val="22"/>
        </w:rPr>
      </w:pPr>
    </w:p>
    <w:p w14:paraId="4475D808" w14:textId="455D8B36" w:rsidR="00C10AFD" w:rsidRDefault="002021FE" w:rsidP="00982E14">
      <w:pPr>
        <w:bidi w:val="0"/>
        <w:ind w:left="720"/>
        <w:jc w:val="both"/>
        <w:rPr>
          <w:rFonts w:asciiTheme="minorBidi" w:hAnsiTheme="minorBidi" w:cstheme="minorBidi"/>
          <w:sz w:val="22"/>
          <w:szCs w:val="22"/>
        </w:rPr>
      </w:pPr>
      <w:r w:rsidRPr="00716E6A">
        <w:rPr>
          <w:rFonts w:asciiTheme="minorBidi" w:hAnsiTheme="minorBidi" w:cstheme="minorBidi"/>
          <w:sz w:val="22"/>
          <w:szCs w:val="22"/>
        </w:rPr>
        <w:t xml:space="preserve">- </w:t>
      </w:r>
      <w:r w:rsidRPr="00716E6A">
        <w:rPr>
          <w:rFonts w:asciiTheme="minorBidi" w:hAnsiTheme="minorBidi" w:cstheme="minorBidi"/>
          <w:b/>
          <w:bCs/>
          <w:sz w:val="22"/>
          <w:szCs w:val="22"/>
          <w:u w:val="single"/>
        </w:rPr>
        <w:t>Option 2:</w:t>
      </w:r>
      <w:r w:rsidRPr="00716E6A">
        <w:rPr>
          <w:rFonts w:asciiTheme="minorBidi" w:hAnsiTheme="minorBidi" w:cstheme="minorBidi"/>
          <w:sz w:val="22"/>
          <w:szCs w:val="22"/>
        </w:rPr>
        <w:t xml:space="preserve"> </w:t>
      </w:r>
      <w:r w:rsidR="00692568">
        <w:rPr>
          <w:rFonts w:asciiTheme="minorBidi" w:hAnsiTheme="minorBidi" w:cstheme="minorBidi"/>
          <w:sz w:val="22"/>
          <w:szCs w:val="22"/>
        </w:rPr>
        <w:t>Individual</w:t>
      </w:r>
      <w:r w:rsidRPr="00716E6A">
        <w:rPr>
          <w:rFonts w:asciiTheme="minorBidi" w:hAnsiTheme="minorBidi" w:cstheme="minorBidi"/>
          <w:sz w:val="22"/>
          <w:szCs w:val="22"/>
        </w:rPr>
        <w:t xml:space="preserve"> Offers </w:t>
      </w:r>
      <w:r w:rsidR="00982E14" w:rsidRPr="00716E6A">
        <w:rPr>
          <w:rFonts w:asciiTheme="minorBidi" w:hAnsiTheme="minorBidi" w:cstheme="minorBidi"/>
          <w:sz w:val="22"/>
          <w:szCs w:val="22"/>
        </w:rPr>
        <w:t xml:space="preserve">for </w:t>
      </w:r>
      <w:r w:rsidRPr="00716E6A">
        <w:rPr>
          <w:rFonts w:asciiTheme="minorBidi" w:hAnsiTheme="minorBidi" w:cstheme="minorBidi"/>
          <w:sz w:val="22"/>
          <w:szCs w:val="22"/>
        </w:rPr>
        <w:t xml:space="preserve">Part 1 (Annex 1) </w:t>
      </w:r>
      <w:r w:rsidR="004C3354" w:rsidRPr="00716E6A">
        <w:rPr>
          <w:rFonts w:asciiTheme="minorBidi" w:hAnsiTheme="minorBidi" w:cstheme="minorBidi"/>
          <w:sz w:val="22"/>
          <w:szCs w:val="22"/>
        </w:rPr>
        <w:t>or</w:t>
      </w:r>
      <w:r w:rsidRPr="00716E6A">
        <w:rPr>
          <w:rFonts w:asciiTheme="minorBidi" w:hAnsiTheme="minorBidi" w:cstheme="minorBidi"/>
          <w:sz w:val="22"/>
          <w:szCs w:val="22"/>
        </w:rPr>
        <w:t xml:space="preserve"> Part 2 (Annex 2)</w:t>
      </w:r>
      <w:r w:rsidR="00982E14" w:rsidRPr="00716E6A">
        <w:rPr>
          <w:rFonts w:asciiTheme="minorBidi" w:hAnsiTheme="minorBidi" w:cstheme="minorBidi"/>
          <w:sz w:val="22"/>
          <w:szCs w:val="22"/>
        </w:rPr>
        <w:t xml:space="preserve"> or Part 3                 (Annex 3).</w:t>
      </w:r>
      <w:r w:rsidR="00C10AFD">
        <w:rPr>
          <w:rFonts w:asciiTheme="minorBidi" w:hAnsiTheme="minorBidi" w:cstheme="minorBidi"/>
          <w:sz w:val="22"/>
          <w:szCs w:val="22"/>
        </w:rPr>
        <w:t xml:space="preserve"> </w:t>
      </w:r>
    </w:p>
    <w:p w14:paraId="37A4B7F8" w14:textId="77777777" w:rsidR="00575331" w:rsidRDefault="00575331" w:rsidP="00F34A56">
      <w:pPr>
        <w:bidi w:val="0"/>
        <w:jc w:val="both"/>
        <w:rPr>
          <w:rFonts w:asciiTheme="minorBidi" w:hAnsiTheme="minorBidi" w:cstheme="minorBidi"/>
          <w:sz w:val="22"/>
          <w:szCs w:val="22"/>
        </w:rPr>
      </w:pPr>
    </w:p>
    <w:p w14:paraId="4E6AABBB" w14:textId="77777777" w:rsidR="00F34A56" w:rsidRPr="00F81C5D" w:rsidRDefault="00F34A56" w:rsidP="00F34A56">
      <w:pPr>
        <w:pStyle w:val="ListParagraph"/>
        <w:numPr>
          <w:ilvl w:val="0"/>
          <w:numId w:val="44"/>
        </w:numPr>
        <w:bidi w:val="0"/>
        <w:jc w:val="both"/>
        <w:rPr>
          <w:rFonts w:asciiTheme="minorBidi" w:hAnsiTheme="minorBidi" w:cstheme="minorBidi"/>
          <w:sz w:val="22"/>
          <w:szCs w:val="22"/>
        </w:rPr>
      </w:pPr>
      <w:r w:rsidRPr="00F81C5D">
        <w:rPr>
          <w:rFonts w:asciiTheme="minorBidi" w:hAnsiTheme="minorBidi" w:cstheme="minorBidi"/>
          <w:sz w:val="22"/>
          <w:szCs w:val="22"/>
        </w:rPr>
        <w:t>MIC1 reserves the right to negotiate with the selected Bidder all or part of the Proposal as MIC1 deems convenient. In other words, MIC1 has the full flexibility to buy the full scope of the Proposal</w:t>
      </w:r>
      <w:r>
        <w:rPr>
          <w:rFonts w:asciiTheme="minorBidi" w:hAnsiTheme="minorBidi" w:cstheme="minorBidi"/>
          <w:sz w:val="22"/>
          <w:szCs w:val="22"/>
        </w:rPr>
        <w:t xml:space="preserve"> for all Systems</w:t>
      </w:r>
      <w:r w:rsidRPr="00F81C5D">
        <w:rPr>
          <w:rFonts w:asciiTheme="minorBidi" w:hAnsiTheme="minorBidi" w:cstheme="minorBidi"/>
          <w:sz w:val="22"/>
          <w:szCs w:val="22"/>
        </w:rPr>
        <w:t xml:space="preserve"> or certain parts of it without any impact on unit rates and discount granted. It might also select different Bidders to supply different parts of the RF</w:t>
      </w:r>
      <w:r>
        <w:rPr>
          <w:rFonts w:asciiTheme="minorBidi" w:hAnsiTheme="minorBidi" w:cstheme="minorBidi"/>
          <w:sz w:val="22"/>
          <w:szCs w:val="22"/>
        </w:rPr>
        <w:t>Q</w:t>
      </w:r>
      <w:r w:rsidRPr="00F81C5D">
        <w:rPr>
          <w:rFonts w:asciiTheme="minorBidi" w:hAnsiTheme="minorBidi" w:cstheme="minorBidi"/>
          <w:sz w:val="22"/>
          <w:szCs w:val="22"/>
        </w:rPr>
        <w:t>’s scope of work depending on its strategy and needs.</w:t>
      </w:r>
    </w:p>
    <w:p w14:paraId="43271C04" w14:textId="77777777" w:rsidR="00F34A56" w:rsidRDefault="00F34A56" w:rsidP="00F34A56">
      <w:pPr>
        <w:bidi w:val="0"/>
        <w:jc w:val="both"/>
        <w:rPr>
          <w:rFonts w:asciiTheme="minorBidi" w:hAnsiTheme="minorBidi" w:cstheme="minorBidi"/>
          <w:sz w:val="22"/>
          <w:szCs w:val="22"/>
        </w:rPr>
      </w:pPr>
    </w:p>
    <w:p w14:paraId="5D472F4C" w14:textId="5A795E10" w:rsidR="00527B81" w:rsidRPr="00575331" w:rsidRDefault="00527B81" w:rsidP="00575331">
      <w:pPr>
        <w:numPr>
          <w:ilvl w:val="0"/>
          <w:numId w:val="45"/>
        </w:numPr>
        <w:bidi w:val="0"/>
        <w:jc w:val="both"/>
        <w:rPr>
          <w:rFonts w:asciiTheme="minorBidi" w:hAnsiTheme="minorBidi" w:cstheme="minorBidi"/>
          <w:sz w:val="22"/>
          <w:szCs w:val="22"/>
        </w:rPr>
      </w:pPr>
      <w:r w:rsidRPr="00575331">
        <w:rPr>
          <w:rFonts w:asciiTheme="minorBidi" w:hAnsiTheme="minorBidi" w:cstheme="minorBidi"/>
          <w:sz w:val="22"/>
          <w:szCs w:val="22"/>
        </w:rPr>
        <w:t>Supplier</w:t>
      </w:r>
      <w:r w:rsidR="00575331">
        <w:rPr>
          <w:rFonts w:asciiTheme="minorBidi" w:hAnsiTheme="minorBidi" w:cstheme="minorBidi"/>
          <w:sz w:val="22"/>
          <w:szCs w:val="22"/>
        </w:rPr>
        <w:t xml:space="preserve">s </w:t>
      </w:r>
      <w:r w:rsidRPr="00575331">
        <w:rPr>
          <w:rFonts w:asciiTheme="minorBidi" w:hAnsiTheme="minorBidi" w:cstheme="minorBidi"/>
          <w:sz w:val="22"/>
          <w:szCs w:val="22"/>
        </w:rPr>
        <w:t xml:space="preserve">to submit their best prices in </w:t>
      </w:r>
      <w:r w:rsidR="003500AC" w:rsidRPr="00575331">
        <w:rPr>
          <w:rFonts w:asciiTheme="minorBidi" w:hAnsiTheme="minorBidi" w:cstheme="minorBidi"/>
          <w:sz w:val="22"/>
          <w:szCs w:val="22"/>
        </w:rPr>
        <w:t>USD,</w:t>
      </w:r>
      <w:r w:rsidRPr="00575331">
        <w:rPr>
          <w:rFonts w:asciiTheme="minorBidi" w:hAnsiTheme="minorBidi" w:cstheme="minorBidi"/>
          <w:sz w:val="22"/>
          <w:szCs w:val="22"/>
        </w:rPr>
        <w:t xml:space="preserve"> </w:t>
      </w:r>
      <w:r w:rsidR="00AD3214" w:rsidRPr="00575331">
        <w:rPr>
          <w:rFonts w:asciiTheme="minorBidi" w:hAnsiTheme="minorBidi" w:cstheme="minorBidi"/>
          <w:sz w:val="22"/>
          <w:szCs w:val="22"/>
        </w:rPr>
        <w:t>however</w:t>
      </w:r>
      <w:r w:rsidRPr="00575331">
        <w:rPr>
          <w:rFonts w:asciiTheme="minorBidi" w:hAnsiTheme="minorBidi" w:cstheme="minorBidi"/>
          <w:sz w:val="22"/>
          <w:szCs w:val="22"/>
        </w:rPr>
        <w:t xml:space="preserve"> payment will be made in LBP at market rate on payment date.</w:t>
      </w:r>
    </w:p>
    <w:p w14:paraId="0EEE62F6" w14:textId="77777777" w:rsidR="00527B81" w:rsidRPr="00F81C5D" w:rsidRDefault="00527B81" w:rsidP="00527B81">
      <w:pPr>
        <w:bidi w:val="0"/>
        <w:jc w:val="lowKashida"/>
        <w:rPr>
          <w:rFonts w:asciiTheme="minorBidi" w:hAnsiTheme="minorBidi" w:cstheme="minorBidi"/>
          <w:sz w:val="22"/>
          <w:szCs w:val="22"/>
        </w:rPr>
      </w:pPr>
    </w:p>
    <w:p w14:paraId="7E57C24C" w14:textId="5B7A0AA8" w:rsidR="00F34A56" w:rsidRPr="00982E14" w:rsidRDefault="00F81C5D" w:rsidP="00982E14">
      <w:pPr>
        <w:pStyle w:val="ListParagraph"/>
        <w:numPr>
          <w:ilvl w:val="0"/>
          <w:numId w:val="44"/>
        </w:numPr>
        <w:bidi w:val="0"/>
        <w:jc w:val="lowKashida"/>
        <w:rPr>
          <w:rFonts w:asciiTheme="minorBidi" w:hAnsiTheme="minorBidi" w:cstheme="minorBidi"/>
          <w:sz w:val="22"/>
          <w:szCs w:val="22"/>
        </w:rPr>
      </w:pPr>
      <w:bookmarkStart w:id="6" w:name="_Hlk124168106"/>
      <w:r w:rsidRPr="00F81C5D">
        <w:rPr>
          <w:rFonts w:asciiTheme="minorBidi" w:hAnsiTheme="minorBidi" w:cstheme="minorBidi"/>
          <w:sz w:val="22"/>
          <w:szCs w:val="22"/>
        </w:rPr>
        <w:t xml:space="preserve">Fees submitted by </w:t>
      </w:r>
      <w:r w:rsidR="00575331">
        <w:rPr>
          <w:rFonts w:asciiTheme="minorBidi" w:hAnsiTheme="minorBidi" w:cstheme="minorBidi"/>
          <w:sz w:val="22"/>
          <w:szCs w:val="22"/>
        </w:rPr>
        <w:t>RFQ</w:t>
      </w:r>
      <w:r w:rsidRPr="00F81C5D">
        <w:rPr>
          <w:rFonts w:asciiTheme="minorBidi" w:hAnsiTheme="minorBidi" w:cstheme="minorBidi"/>
          <w:sz w:val="22"/>
          <w:szCs w:val="22"/>
        </w:rPr>
        <w:t xml:space="preserve"> winner will be announced on PPA website following tender award as per Public Procurement Law requirements.</w:t>
      </w:r>
    </w:p>
    <w:p w14:paraId="004AF5FE" w14:textId="77777777" w:rsidR="00F34A56" w:rsidRPr="00CD5392" w:rsidRDefault="00F34A56" w:rsidP="00F34A56">
      <w:pPr>
        <w:bidi w:val="0"/>
        <w:jc w:val="lowKashida"/>
        <w:rPr>
          <w:rFonts w:asciiTheme="minorBidi" w:hAnsiTheme="minorBidi" w:cstheme="minorBidi"/>
          <w:b/>
          <w:bCs/>
          <w:sz w:val="22"/>
          <w:szCs w:val="22"/>
          <w:u w:val="single"/>
        </w:rPr>
      </w:pPr>
    </w:p>
    <w:p w14:paraId="73D1CF58" w14:textId="6AB214BC" w:rsidR="00F81C5D" w:rsidRDefault="00F81C5D" w:rsidP="00F81C5D">
      <w:pPr>
        <w:pStyle w:val="Heading2"/>
        <w:shd w:val="clear" w:color="auto" w:fill="FFFFFF" w:themeFill="background1"/>
        <w:tabs>
          <w:tab w:val="left" w:pos="1170"/>
        </w:tabs>
        <w:spacing w:before="240" w:after="60"/>
        <w:jc w:val="both"/>
        <w:rPr>
          <w:i/>
          <w:iCs/>
          <w:color w:val="000000"/>
        </w:rPr>
      </w:pPr>
      <w:bookmarkStart w:id="7" w:name="_Toc485374157"/>
      <w:bookmarkStart w:id="8" w:name="_Toc500333043"/>
      <w:bookmarkStart w:id="9" w:name="_Toc157678983"/>
      <w:r w:rsidRPr="00CD5392">
        <w:rPr>
          <w:rFonts w:asciiTheme="minorBidi" w:hAnsiTheme="minorBidi" w:cstheme="minorBidi"/>
          <w:u w:val="single"/>
        </w:rPr>
        <w:t xml:space="preserve">Article </w:t>
      </w:r>
      <w:r>
        <w:rPr>
          <w:rFonts w:asciiTheme="minorBidi" w:hAnsiTheme="minorBidi" w:cstheme="minorBidi"/>
          <w:u w:val="single"/>
        </w:rPr>
        <w:t>5</w:t>
      </w:r>
      <w:r w:rsidRPr="00CD5392">
        <w:rPr>
          <w:rFonts w:asciiTheme="minorBidi" w:hAnsiTheme="minorBidi" w:cstheme="minorBidi"/>
        </w:rPr>
        <w:t xml:space="preserve">: </w:t>
      </w:r>
      <w:r w:rsidRPr="00077D88">
        <w:rPr>
          <w:color w:val="000000"/>
        </w:rPr>
        <w:t>Delivery Penalty</w:t>
      </w:r>
      <w:bookmarkEnd w:id="7"/>
      <w:bookmarkEnd w:id="8"/>
      <w:bookmarkEnd w:id="9"/>
    </w:p>
    <w:p w14:paraId="56405613" w14:textId="77777777" w:rsidR="00F34A56" w:rsidRDefault="00F34A56" w:rsidP="00F34A56">
      <w:pPr>
        <w:bidi w:val="0"/>
        <w:jc w:val="both"/>
        <w:rPr>
          <w:rFonts w:ascii="Arial" w:hAnsi="Arial"/>
          <w:sz w:val="22"/>
          <w:szCs w:val="20"/>
          <w:highlight w:val="yellow"/>
          <w:lang w:val="de-DE" w:eastAsia="de-DE"/>
        </w:rPr>
      </w:pPr>
    </w:p>
    <w:p w14:paraId="7BD829B4" w14:textId="77777777" w:rsidR="00001C57" w:rsidRPr="00F34A56" w:rsidRDefault="00001C57" w:rsidP="00001C57">
      <w:pPr>
        <w:bidi w:val="0"/>
        <w:jc w:val="both"/>
        <w:rPr>
          <w:rFonts w:ascii="Arial" w:hAnsi="Arial"/>
          <w:sz w:val="22"/>
          <w:szCs w:val="20"/>
          <w:lang w:val="de-DE" w:eastAsia="de-DE"/>
        </w:rPr>
      </w:pPr>
      <w:r w:rsidRPr="00934FA8">
        <w:rPr>
          <w:rFonts w:ascii="Arial" w:hAnsi="Arial"/>
          <w:sz w:val="22"/>
          <w:szCs w:val="20"/>
          <w:lang w:val="de-DE" w:eastAsia="de-DE"/>
        </w:rPr>
        <w:t>In case of delay in the delivery, a penalty of 2% Fresh USD per day of delay shall be deducted from the total amount for a maximum of 20%.</w:t>
      </w:r>
      <w:r w:rsidRPr="00F34A56">
        <w:rPr>
          <w:rFonts w:ascii="Arial" w:hAnsi="Arial"/>
          <w:sz w:val="22"/>
          <w:szCs w:val="20"/>
          <w:lang w:val="de-DE" w:eastAsia="de-DE"/>
        </w:rPr>
        <w:t xml:space="preserve"> </w:t>
      </w:r>
    </w:p>
    <w:p w14:paraId="1B74AA8E" w14:textId="77777777" w:rsidR="00F34A56" w:rsidRPr="00F34A56" w:rsidRDefault="00F34A56" w:rsidP="00F34A56">
      <w:pPr>
        <w:pStyle w:val="ListParagraph"/>
        <w:bidi w:val="0"/>
        <w:ind w:left="540"/>
        <w:jc w:val="both"/>
        <w:rPr>
          <w:rFonts w:ascii="Arial" w:hAnsi="Arial"/>
          <w:sz w:val="22"/>
          <w:szCs w:val="20"/>
          <w:lang w:val="de-DE" w:eastAsia="de-DE"/>
        </w:rPr>
      </w:pPr>
    </w:p>
    <w:p w14:paraId="3F473126" w14:textId="77777777" w:rsidR="00901418" w:rsidRDefault="00901418" w:rsidP="00901418">
      <w:pPr>
        <w:bidi w:val="0"/>
        <w:jc w:val="lowKashida"/>
        <w:rPr>
          <w:rFonts w:asciiTheme="minorBidi" w:hAnsiTheme="minorBidi" w:cstheme="minorBidi"/>
          <w:b/>
          <w:bCs/>
          <w:sz w:val="22"/>
          <w:szCs w:val="22"/>
          <w:u w:val="single"/>
          <w:lang w:val="de-DE"/>
        </w:rPr>
      </w:pPr>
    </w:p>
    <w:p w14:paraId="11F9B72D" w14:textId="3E22B36B" w:rsidR="00F81C5D" w:rsidRPr="00CD5392" w:rsidRDefault="00F81C5D" w:rsidP="00F81C5D">
      <w:pPr>
        <w:bidi w:val="0"/>
        <w:jc w:val="lowKashida"/>
        <w:rPr>
          <w:rFonts w:asciiTheme="minorBidi" w:hAnsiTheme="minorBidi" w:cstheme="minorBidi"/>
          <w:b/>
          <w:bCs/>
          <w:sz w:val="22"/>
          <w:szCs w:val="22"/>
        </w:rPr>
      </w:pPr>
      <w:r w:rsidRPr="00CD5392">
        <w:rPr>
          <w:rFonts w:asciiTheme="minorBidi" w:hAnsiTheme="minorBidi" w:cstheme="minorBidi"/>
          <w:b/>
          <w:bCs/>
          <w:sz w:val="22"/>
          <w:szCs w:val="22"/>
          <w:u w:val="single"/>
        </w:rPr>
        <w:t xml:space="preserve">Article </w:t>
      </w:r>
      <w:r>
        <w:rPr>
          <w:rFonts w:asciiTheme="minorBidi" w:hAnsiTheme="minorBidi" w:cstheme="minorBidi"/>
          <w:b/>
          <w:bCs/>
          <w:sz w:val="22"/>
          <w:szCs w:val="22"/>
          <w:u w:val="single"/>
        </w:rPr>
        <w:t>6</w:t>
      </w:r>
      <w:r w:rsidRPr="00CD5392">
        <w:rPr>
          <w:rFonts w:asciiTheme="minorBidi" w:hAnsiTheme="minorBidi" w:cstheme="minorBidi"/>
          <w:b/>
          <w:bCs/>
          <w:sz w:val="22"/>
          <w:szCs w:val="22"/>
        </w:rPr>
        <w:t>: Health, Safety and Environmental Specifications</w:t>
      </w:r>
      <w:r w:rsidRPr="00CD5392">
        <w:rPr>
          <w:rFonts w:asciiTheme="minorBidi" w:hAnsiTheme="minorBidi" w:cstheme="minorBidi"/>
          <w:sz w:val="22"/>
          <w:szCs w:val="22"/>
        </w:rPr>
        <w:t xml:space="preserve"> </w:t>
      </w:r>
    </w:p>
    <w:p w14:paraId="33F50314" w14:textId="77777777" w:rsidR="00F81C5D" w:rsidRPr="00CD5392" w:rsidRDefault="00F81C5D" w:rsidP="00F81C5D">
      <w:pPr>
        <w:rPr>
          <w:rFonts w:asciiTheme="minorBidi" w:hAnsiTheme="minorBidi" w:cstheme="minorBidi"/>
          <w:sz w:val="22"/>
          <w:szCs w:val="22"/>
        </w:rPr>
      </w:pPr>
    </w:p>
    <w:p w14:paraId="5983E5EA" w14:textId="7D1A632E" w:rsidR="00F81C5D" w:rsidRPr="00CD5392" w:rsidRDefault="00F81C5D" w:rsidP="00F81C5D">
      <w:pPr>
        <w:pStyle w:val="Default"/>
        <w:jc w:val="both"/>
        <w:rPr>
          <w:rFonts w:asciiTheme="minorBidi" w:hAnsiTheme="minorBidi" w:cstheme="minorBidi"/>
          <w:color w:val="auto"/>
          <w:sz w:val="22"/>
          <w:szCs w:val="22"/>
          <w:lang w:eastAsia="ar-SA" w:bidi="ar-LB"/>
        </w:rPr>
      </w:pPr>
      <w:r w:rsidRPr="00CD5392">
        <w:rPr>
          <w:rFonts w:asciiTheme="minorBidi" w:hAnsiTheme="minorBidi" w:cstheme="minorBidi"/>
          <w:bCs/>
          <w:noProof/>
          <w:sz w:val="22"/>
          <w:szCs w:val="22"/>
          <w:lang w:val="en-GB"/>
        </w:rPr>
        <w:t>Supplier</w:t>
      </w:r>
      <w:r w:rsidR="00575331">
        <w:rPr>
          <w:rFonts w:asciiTheme="minorBidi" w:hAnsiTheme="minorBidi" w:cstheme="minorBidi"/>
          <w:bCs/>
          <w:noProof/>
          <w:sz w:val="22"/>
          <w:szCs w:val="22"/>
          <w:lang w:val="en-GB"/>
        </w:rPr>
        <w:t>s</w:t>
      </w:r>
      <w:r w:rsidRPr="00CD5392">
        <w:rPr>
          <w:rFonts w:asciiTheme="minorBidi" w:hAnsiTheme="minorBidi" w:cstheme="minorBidi"/>
          <w:sz w:val="22"/>
          <w:szCs w:val="22"/>
          <w:lang w:val="en-GB"/>
        </w:rPr>
        <w:t xml:space="preserve"> </w:t>
      </w:r>
      <w:r w:rsidRPr="00CD5392">
        <w:rPr>
          <w:rFonts w:asciiTheme="minorBidi" w:hAnsiTheme="minorBidi" w:cstheme="minorBidi"/>
          <w:sz w:val="22"/>
          <w:szCs w:val="22"/>
        </w:rPr>
        <w:t>is bound to comply with MIC1’s requirements regarding the “Environment and Occupational Health and Safety</w:t>
      </w:r>
      <w:r>
        <w:rPr>
          <w:rFonts w:asciiTheme="minorBidi" w:hAnsiTheme="minorBidi" w:cstheme="minorBidi"/>
          <w:sz w:val="22"/>
          <w:szCs w:val="22"/>
        </w:rPr>
        <w:t>.</w:t>
      </w:r>
    </w:p>
    <w:p w14:paraId="7970A680" w14:textId="77777777" w:rsidR="00EE718D" w:rsidRDefault="00EE718D" w:rsidP="00EE718D">
      <w:pPr>
        <w:bidi w:val="0"/>
        <w:jc w:val="lowKashida"/>
        <w:rPr>
          <w:rFonts w:asciiTheme="minorBidi" w:hAnsiTheme="minorBidi" w:cstheme="minorBidi"/>
          <w:b/>
          <w:bCs/>
          <w:sz w:val="22"/>
          <w:szCs w:val="22"/>
          <w:u w:val="single"/>
          <w:lang w:val="de-DE"/>
        </w:rPr>
      </w:pPr>
    </w:p>
    <w:p w14:paraId="18E6AB93" w14:textId="77777777" w:rsidR="00EE718D" w:rsidRPr="00F81C5D" w:rsidRDefault="00EE718D" w:rsidP="00EE718D">
      <w:pPr>
        <w:bidi w:val="0"/>
        <w:jc w:val="lowKashida"/>
        <w:rPr>
          <w:rFonts w:asciiTheme="minorBidi" w:hAnsiTheme="minorBidi" w:cstheme="minorBidi"/>
          <w:b/>
          <w:bCs/>
          <w:sz w:val="22"/>
          <w:szCs w:val="22"/>
          <w:u w:val="single"/>
          <w:lang w:val="de-DE"/>
        </w:rPr>
      </w:pPr>
    </w:p>
    <w:p w14:paraId="6A571D81" w14:textId="33249674" w:rsidR="00527B81" w:rsidRPr="00CD5392" w:rsidRDefault="003500AC" w:rsidP="00F81C5D">
      <w:pPr>
        <w:bidi w:val="0"/>
        <w:jc w:val="lowKashida"/>
        <w:rPr>
          <w:rFonts w:asciiTheme="minorBidi" w:hAnsiTheme="minorBidi" w:cstheme="minorBidi"/>
          <w:b/>
          <w:bCs/>
          <w:sz w:val="22"/>
          <w:szCs w:val="22"/>
        </w:rPr>
      </w:pPr>
      <w:r w:rsidRPr="00CD5392">
        <w:rPr>
          <w:rFonts w:asciiTheme="minorBidi" w:hAnsiTheme="minorBidi" w:cstheme="minorBidi"/>
          <w:b/>
          <w:bCs/>
          <w:sz w:val="22"/>
          <w:szCs w:val="22"/>
          <w:u w:val="single"/>
        </w:rPr>
        <w:t xml:space="preserve">Article </w:t>
      </w:r>
      <w:r w:rsidR="00F81C5D">
        <w:rPr>
          <w:rFonts w:asciiTheme="minorBidi" w:hAnsiTheme="minorBidi" w:cstheme="minorBidi"/>
          <w:b/>
          <w:bCs/>
          <w:sz w:val="22"/>
          <w:szCs w:val="22"/>
          <w:u w:val="single"/>
        </w:rPr>
        <w:t>7</w:t>
      </w:r>
      <w:r w:rsidRPr="00CD5392">
        <w:rPr>
          <w:rFonts w:asciiTheme="minorBidi" w:hAnsiTheme="minorBidi" w:cstheme="minorBidi"/>
          <w:b/>
          <w:bCs/>
          <w:sz w:val="22"/>
          <w:szCs w:val="22"/>
        </w:rPr>
        <w:t xml:space="preserve">: </w:t>
      </w:r>
      <w:r w:rsidR="00527B81" w:rsidRPr="00CD5392">
        <w:rPr>
          <w:rFonts w:asciiTheme="minorBidi" w:hAnsiTheme="minorBidi" w:cstheme="minorBidi"/>
          <w:b/>
          <w:bCs/>
          <w:sz w:val="22"/>
          <w:szCs w:val="22"/>
        </w:rPr>
        <w:t>Offer Validity</w:t>
      </w:r>
    </w:p>
    <w:p w14:paraId="2B13C92A" w14:textId="77777777" w:rsidR="00527B81" w:rsidRPr="00F81C5D" w:rsidRDefault="00527B81" w:rsidP="00F81C5D">
      <w:pPr>
        <w:bidi w:val="0"/>
        <w:rPr>
          <w:rFonts w:asciiTheme="minorBidi" w:hAnsiTheme="minorBidi" w:cstheme="minorBidi"/>
          <w:color w:val="000000"/>
          <w:sz w:val="22"/>
          <w:szCs w:val="22"/>
          <w:lang w:eastAsia="en-US" w:bidi="ar-SA"/>
        </w:rPr>
      </w:pPr>
    </w:p>
    <w:p w14:paraId="009D3750" w14:textId="77777777" w:rsidR="00F81C5D" w:rsidRDefault="00F81C5D" w:rsidP="00F81C5D">
      <w:pPr>
        <w:jc w:val="right"/>
      </w:pPr>
      <w:r w:rsidRPr="00F81C5D">
        <w:rPr>
          <w:rFonts w:asciiTheme="minorBidi" w:hAnsiTheme="minorBidi" w:cstheme="minorBidi"/>
          <w:color w:val="000000"/>
          <w:sz w:val="22"/>
          <w:szCs w:val="22"/>
          <w:lang w:eastAsia="en-US" w:bidi="ar-SA"/>
        </w:rPr>
        <w:t>Offers must be valid for at least 4 months as of submission date or any extension of the Closing Date decided by MIC1</w:t>
      </w:r>
      <w:r>
        <w:t>.</w:t>
      </w:r>
      <w:r>
        <w:rPr>
          <w:b/>
        </w:rPr>
        <w:t xml:space="preserve"> </w:t>
      </w:r>
    </w:p>
    <w:p w14:paraId="56C56763" w14:textId="491CD677" w:rsidR="00CE075A" w:rsidRPr="00CD5392" w:rsidRDefault="00CE075A" w:rsidP="00CE075A">
      <w:pPr>
        <w:bidi w:val="0"/>
        <w:jc w:val="lowKashida"/>
        <w:rPr>
          <w:rFonts w:asciiTheme="minorBidi" w:hAnsiTheme="minorBidi" w:cstheme="minorBidi"/>
          <w:b/>
          <w:bCs/>
          <w:sz w:val="22"/>
          <w:szCs w:val="22"/>
          <w:u w:val="single"/>
        </w:rPr>
      </w:pPr>
    </w:p>
    <w:p w14:paraId="40DD50D2" w14:textId="77777777" w:rsidR="00F30FCC" w:rsidRPr="00CD5392" w:rsidRDefault="00F30FCC" w:rsidP="00F30FCC">
      <w:pPr>
        <w:bidi w:val="0"/>
        <w:jc w:val="lowKashida"/>
        <w:rPr>
          <w:rFonts w:asciiTheme="minorBidi" w:hAnsiTheme="minorBidi" w:cstheme="minorBidi"/>
          <w:b/>
          <w:bCs/>
          <w:sz w:val="22"/>
          <w:szCs w:val="22"/>
          <w:u w:val="single"/>
        </w:rPr>
      </w:pPr>
    </w:p>
    <w:p w14:paraId="77860E1F" w14:textId="04D25618" w:rsidR="00527B81" w:rsidRPr="00CD5392" w:rsidRDefault="00527B81" w:rsidP="00527B81">
      <w:pPr>
        <w:bidi w:val="0"/>
        <w:jc w:val="lowKashida"/>
        <w:rPr>
          <w:rFonts w:asciiTheme="minorBidi" w:hAnsiTheme="minorBidi" w:cstheme="minorBidi"/>
          <w:b/>
          <w:bCs/>
          <w:sz w:val="22"/>
          <w:szCs w:val="22"/>
          <w:u w:val="single"/>
        </w:rPr>
      </w:pPr>
      <w:r w:rsidRPr="00CD5392">
        <w:rPr>
          <w:rFonts w:asciiTheme="minorBidi" w:hAnsiTheme="minorBidi" w:cstheme="minorBidi"/>
          <w:b/>
          <w:bCs/>
          <w:sz w:val="22"/>
          <w:szCs w:val="22"/>
          <w:u w:val="single"/>
        </w:rPr>
        <w:t xml:space="preserve">Article </w:t>
      </w:r>
      <w:r w:rsidR="00F81C5D">
        <w:rPr>
          <w:rFonts w:asciiTheme="minorBidi" w:hAnsiTheme="minorBidi" w:cstheme="minorBidi"/>
          <w:b/>
          <w:bCs/>
          <w:sz w:val="22"/>
          <w:szCs w:val="22"/>
          <w:u w:val="single"/>
        </w:rPr>
        <w:t>8</w:t>
      </w:r>
      <w:r w:rsidRPr="00CD5392">
        <w:rPr>
          <w:rFonts w:asciiTheme="minorBidi" w:hAnsiTheme="minorBidi" w:cstheme="minorBidi"/>
          <w:b/>
          <w:bCs/>
          <w:sz w:val="22"/>
          <w:szCs w:val="22"/>
          <w:u w:val="single"/>
        </w:rPr>
        <w:t>:</w:t>
      </w:r>
      <w:r w:rsidRPr="00EE718D">
        <w:rPr>
          <w:rFonts w:asciiTheme="minorBidi" w:hAnsiTheme="minorBidi" w:cstheme="minorBidi"/>
          <w:b/>
          <w:bCs/>
          <w:sz w:val="22"/>
          <w:szCs w:val="22"/>
        </w:rPr>
        <w:t xml:space="preserve"> Submission date</w:t>
      </w:r>
      <w:r w:rsidRPr="00CD5392">
        <w:rPr>
          <w:rFonts w:asciiTheme="minorBidi" w:hAnsiTheme="minorBidi" w:cstheme="minorBidi"/>
          <w:b/>
          <w:bCs/>
          <w:sz w:val="22"/>
          <w:szCs w:val="22"/>
          <w:u w:val="single"/>
        </w:rPr>
        <w:t xml:space="preserve"> </w:t>
      </w:r>
    </w:p>
    <w:p w14:paraId="6CD8BD69" w14:textId="77777777" w:rsidR="00527B81" w:rsidRPr="00CD5392" w:rsidRDefault="00527B81" w:rsidP="00527B81">
      <w:pPr>
        <w:bidi w:val="0"/>
        <w:jc w:val="lowKashida"/>
        <w:rPr>
          <w:rFonts w:asciiTheme="minorBidi" w:hAnsiTheme="minorBidi" w:cstheme="minorBidi"/>
          <w:b/>
          <w:bCs/>
          <w:sz w:val="22"/>
          <w:szCs w:val="22"/>
        </w:rPr>
      </w:pPr>
    </w:p>
    <w:bookmarkEnd w:id="6"/>
    <w:p w14:paraId="51E7529D" w14:textId="656A5554" w:rsidR="00527B81" w:rsidRPr="00CD5392" w:rsidRDefault="00527B81" w:rsidP="00527B81">
      <w:pPr>
        <w:bidi w:val="0"/>
        <w:jc w:val="lowKashida"/>
        <w:rPr>
          <w:rFonts w:asciiTheme="minorBidi" w:hAnsiTheme="minorBidi" w:cstheme="minorBidi"/>
          <w:b/>
          <w:bCs/>
          <w:sz w:val="22"/>
          <w:szCs w:val="22"/>
        </w:rPr>
      </w:pPr>
      <w:r w:rsidRPr="00CD5392">
        <w:rPr>
          <w:rFonts w:asciiTheme="minorBidi" w:hAnsiTheme="minorBidi" w:cstheme="minorBidi"/>
          <w:sz w:val="22"/>
          <w:szCs w:val="22"/>
        </w:rPr>
        <w:t xml:space="preserve">Offers must be </w:t>
      </w:r>
      <w:r w:rsidRPr="00CD5392">
        <w:rPr>
          <w:rFonts w:asciiTheme="minorBidi" w:hAnsiTheme="minorBidi" w:cstheme="minorBidi"/>
          <w:b/>
          <w:bCs/>
          <w:sz w:val="22"/>
          <w:szCs w:val="22"/>
        </w:rPr>
        <w:t xml:space="preserve">submitted in sealed envelopes on </w:t>
      </w:r>
      <w:r w:rsidR="00656379">
        <w:rPr>
          <w:rFonts w:asciiTheme="minorBidi" w:hAnsiTheme="minorBidi" w:cstheme="minorBidi"/>
          <w:b/>
          <w:bCs/>
          <w:sz w:val="22"/>
          <w:szCs w:val="22"/>
        </w:rPr>
        <w:t xml:space="preserve">Monday June </w:t>
      </w:r>
      <w:r w:rsidR="009A5C5B">
        <w:rPr>
          <w:rFonts w:asciiTheme="minorBidi" w:hAnsiTheme="minorBidi" w:cstheme="minorBidi"/>
          <w:b/>
          <w:bCs/>
          <w:sz w:val="22"/>
          <w:szCs w:val="22"/>
        </w:rPr>
        <w:t>10</w:t>
      </w:r>
      <w:r w:rsidR="009A5C5B">
        <w:rPr>
          <w:rFonts w:asciiTheme="minorBidi" w:hAnsiTheme="minorBidi" w:cstheme="minorBidi"/>
          <w:b/>
          <w:bCs/>
          <w:sz w:val="22"/>
          <w:szCs w:val="22"/>
          <w:vertAlign w:val="superscript"/>
        </w:rPr>
        <w:t>th</w:t>
      </w:r>
      <w:r w:rsidR="00656379">
        <w:rPr>
          <w:rFonts w:asciiTheme="minorBidi" w:hAnsiTheme="minorBidi" w:cstheme="minorBidi"/>
          <w:b/>
          <w:bCs/>
          <w:sz w:val="22"/>
          <w:szCs w:val="22"/>
        </w:rPr>
        <w:t xml:space="preserve"> at 12 pm</w:t>
      </w:r>
    </w:p>
    <w:p w14:paraId="029E8C5B" w14:textId="77777777" w:rsidR="00AD3214" w:rsidRPr="00CD5392" w:rsidRDefault="00AD3214" w:rsidP="00527B81">
      <w:pPr>
        <w:bidi w:val="0"/>
        <w:jc w:val="both"/>
        <w:rPr>
          <w:rFonts w:asciiTheme="minorBidi" w:hAnsiTheme="minorBidi" w:cstheme="minorBidi"/>
          <w:b/>
          <w:bCs/>
          <w:sz w:val="22"/>
          <w:szCs w:val="22"/>
        </w:rPr>
      </w:pPr>
    </w:p>
    <w:p w14:paraId="23FC4BF6" w14:textId="177B39CE" w:rsidR="00527B81" w:rsidRPr="00CD5392" w:rsidRDefault="00527B81" w:rsidP="00AD3214">
      <w:pPr>
        <w:bidi w:val="0"/>
        <w:jc w:val="both"/>
        <w:rPr>
          <w:rFonts w:asciiTheme="minorBidi" w:hAnsiTheme="minorBidi" w:cstheme="minorBidi"/>
          <w:b/>
          <w:bCs/>
          <w:sz w:val="22"/>
          <w:szCs w:val="22"/>
        </w:rPr>
      </w:pPr>
      <w:r w:rsidRPr="00CD5392">
        <w:rPr>
          <w:rFonts w:asciiTheme="minorBidi" w:hAnsiTheme="minorBidi" w:cstheme="minorBidi"/>
          <w:b/>
          <w:bCs/>
          <w:sz w:val="22"/>
          <w:szCs w:val="22"/>
        </w:rPr>
        <w:t xml:space="preserve">Sealed </w:t>
      </w:r>
      <w:r w:rsidR="00AD3214" w:rsidRPr="00CD5392">
        <w:rPr>
          <w:rFonts w:asciiTheme="minorBidi" w:hAnsiTheme="minorBidi" w:cstheme="minorBidi"/>
          <w:b/>
          <w:bCs/>
          <w:sz w:val="22"/>
          <w:szCs w:val="22"/>
        </w:rPr>
        <w:t>Envelope</w:t>
      </w:r>
      <w:r w:rsidRPr="00CD5392">
        <w:rPr>
          <w:rFonts w:asciiTheme="minorBidi" w:hAnsiTheme="minorBidi" w:cstheme="minorBidi"/>
          <w:b/>
          <w:bCs/>
          <w:sz w:val="22"/>
          <w:szCs w:val="22"/>
        </w:rPr>
        <w:t xml:space="preserve"> should contain:</w:t>
      </w:r>
    </w:p>
    <w:p w14:paraId="51DED950" w14:textId="77777777" w:rsidR="00527B81" w:rsidRPr="00CD5392" w:rsidRDefault="00527B81" w:rsidP="00527B81">
      <w:pPr>
        <w:bidi w:val="0"/>
        <w:jc w:val="both"/>
        <w:rPr>
          <w:rFonts w:asciiTheme="minorBidi" w:hAnsiTheme="minorBidi" w:cstheme="minorBidi"/>
          <w:sz w:val="22"/>
          <w:szCs w:val="22"/>
        </w:rPr>
      </w:pPr>
    </w:p>
    <w:p w14:paraId="4186C547" w14:textId="777EA92A" w:rsidR="00527B81" w:rsidRDefault="00656379" w:rsidP="00656379">
      <w:pPr>
        <w:pStyle w:val="ListParagraph"/>
        <w:numPr>
          <w:ilvl w:val="0"/>
          <w:numId w:val="41"/>
        </w:numPr>
        <w:bidi w:val="0"/>
        <w:jc w:val="lowKashida"/>
        <w:rPr>
          <w:rFonts w:asciiTheme="minorBidi" w:hAnsiTheme="minorBidi" w:cstheme="minorBidi"/>
          <w:sz w:val="22"/>
          <w:szCs w:val="22"/>
        </w:rPr>
      </w:pPr>
      <w:r w:rsidRPr="00656379">
        <w:rPr>
          <w:rFonts w:asciiTheme="minorBidi" w:hAnsiTheme="minorBidi" w:cstheme="minorBidi"/>
          <w:sz w:val="22"/>
          <w:szCs w:val="22"/>
        </w:rPr>
        <w:t>Offers as per enclosed Annexes</w:t>
      </w:r>
      <w:r>
        <w:rPr>
          <w:rFonts w:asciiTheme="minorBidi" w:hAnsiTheme="minorBidi" w:cstheme="minorBidi"/>
          <w:sz w:val="22"/>
          <w:szCs w:val="22"/>
        </w:rPr>
        <w:t xml:space="preserve"> as detailed in Article 4</w:t>
      </w:r>
    </w:p>
    <w:p w14:paraId="0BCA43F7" w14:textId="3DB629F9" w:rsidR="00656379" w:rsidRDefault="00656379" w:rsidP="00656379">
      <w:pPr>
        <w:pStyle w:val="ListParagraph"/>
        <w:numPr>
          <w:ilvl w:val="0"/>
          <w:numId w:val="41"/>
        </w:numPr>
        <w:bidi w:val="0"/>
        <w:jc w:val="lowKashida"/>
        <w:rPr>
          <w:rFonts w:asciiTheme="minorBidi" w:hAnsiTheme="minorBidi" w:cstheme="minorBidi"/>
          <w:sz w:val="22"/>
          <w:szCs w:val="22"/>
        </w:rPr>
      </w:pPr>
      <w:r>
        <w:rPr>
          <w:rFonts w:asciiTheme="minorBidi" w:hAnsiTheme="minorBidi" w:cstheme="minorBidi"/>
          <w:sz w:val="22"/>
          <w:szCs w:val="22"/>
        </w:rPr>
        <w:t>Document requested in Article 2</w:t>
      </w:r>
    </w:p>
    <w:p w14:paraId="405F9B28" w14:textId="7458E24D" w:rsidR="009A5C5B" w:rsidRPr="00656379" w:rsidRDefault="009A5C5B" w:rsidP="009A5C5B">
      <w:pPr>
        <w:pStyle w:val="ListParagraph"/>
        <w:numPr>
          <w:ilvl w:val="0"/>
          <w:numId w:val="41"/>
        </w:numPr>
        <w:bidi w:val="0"/>
        <w:jc w:val="lowKashida"/>
        <w:rPr>
          <w:rFonts w:asciiTheme="minorBidi" w:hAnsiTheme="minorBidi" w:cstheme="minorBidi"/>
          <w:sz w:val="22"/>
          <w:szCs w:val="22"/>
        </w:rPr>
      </w:pPr>
      <w:r>
        <w:rPr>
          <w:rFonts w:asciiTheme="minorBidi" w:hAnsiTheme="minorBidi" w:cstheme="minorBidi"/>
          <w:sz w:val="22"/>
          <w:szCs w:val="22"/>
        </w:rPr>
        <w:t>Full documentation, technical data sheets &amp; commercial offer for the alternative platform if quoted</w:t>
      </w:r>
      <w:r w:rsidR="00033DCE">
        <w:rPr>
          <w:rFonts w:asciiTheme="minorBidi" w:hAnsiTheme="minorBidi" w:cstheme="minorBidi"/>
          <w:sz w:val="22"/>
          <w:szCs w:val="22"/>
        </w:rPr>
        <w:t>.</w:t>
      </w:r>
    </w:p>
    <w:p w14:paraId="53FA0500" w14:textId="77777777" w:rsidR="00656379" w:rsidRPr="00CD5392" w:rsidRDefault="00656379" w:rsidP="00656379">
      <w:pPr>
        <w:bidi w:val="0"/>
        <w:jc w:val="lowKashida"/>
        <w:rPr>
          <w:rFonts w:asciiTheme="minorBidi" w:hAnsiTheme="minorBidi" w:cstheme="minorBidi"/>
          <w:sz w:val="22"/>
          <w:szCs w:val="22"/>
        </w:rPr>
      </w:pPr>
    </w:p>
    <w:p w14:paraId="6A4AFF0B" w14:textId="77777777" w:rsidR="00527B81" w:rsidRPr="00CD5392" w:rsidRDefault="00527B81" w:rsidP="00527B81">
      <w:pPr>
        <w:bidi w:val="0"/>
        <w:rPr>
          <w:rFonts w:asciiTheme="minorBidi" w:hAnsiTheme="minorBidi" w:cstheme="minorBidi"/>
          <w:sz w:val="22"/>
          <w:szCs w:val="22"/>
          <w:lang w:eastAsia="en-US" w:bidi="ar-SA"/>
        </w:rPr>
      </w:pPr>
    </w:p>
    <w:p w14:paraId="5A27496C" w14:textId="77777777" w:rsidR="00527B81" w:rsidRPr="00CD5392" w:rsidRDefault="00527B81" w:rsidP="00527B81">
      <w:pPr>
        <w:bidi w:val="0"/>
        <w:rPr>
          <w:rFonts w:asciiTheme="minorBidi" w:hAnsiTheme="minorBidi" w:cstheme="minorBidi"/>
          <w:b/>
          <w:bCs/>
          <w:sz w:val="22"/>
          <w:szCs w:val="22"/>
        </w:rPr>
      </w:pPr>
      <w:r w:rsidRPr="00CD5392">
        <w:rPr>
          <w:rFonts w:asciiTheme="minorBidi" w:hAnsiTheme="minorBidi" w:cstheme="minorBidi"/>
          <w:b/>
          <w:bCs/>
          <w:sz w:val="22"/>
          <w:szCs w:val="22"/>
        </w:rPr>
        <w:t>Envelopes received after set date and time will be considered disqualified and returned to suppliers.</w:t>
      </w:r>
    </w:p>
    <w:p w14:paraId="30389AD0" w14:textId="77777777" w:rsidR="00527B81" w:rsidRPr="00CD5392" w:rsidRDefault="00527B81" w:rsidP="00527B81">
      <w:pPr>
        <w:bidi w:val="0"/>
        <w:rPr>
          <w:rFonts w:asciiTheme="minorBidi" w:hAnsiTheme="minorBidi" w:cstheme="minorBidi"/>
          <w:sz w:val="22"/>
          <w:szCs w:val="22"/>
        </w:rPr>
      </w:pPr>
      <w:r w:rsidRPr="00CD5392">
        <w:rPr>
          <w:rFonts w:asciiTheme="minorBidi" w:hAnsiTheme="minorBidi" w:cstheme="minorBidi"/>
          <w:color w:val="000000"/>
          <w:sz w:val="22"/>
          <w:szCs w:val="22"/>
        </w:rPr>
        <w:t> </w:t>
      </w:r>
      <w:r w:rsidRPr="00CD5392">
        <w:rPr>
          <w:rFonts w:asciiTheme="minorBidi" w:hAnsiTheme="minorBidi" w:cstheme="minorBidi"/>
          <w:sz w:val="22"/>
          <w:szCs w:val="22"/>
        </w:rPr>
        <w:t xml:space="preserve"> </w:t>
      </w:r>
    </w:p>
    <w:p w14:paraId="0697EA98" w14:textId="77777777" w:rsidR="00527B81" w:rsidRPr="00CD5392" w:rsidRDefault="00527B81" w:rsidP="00527B81">
      <w:pPr>
        <w:bidi w:val="0"/>
        <w:rPr>
          <w:rFonts w:asciiTheme="minorBidi" w:hAnsiTheme="minorBidi" w:cstheme="minorBidi"/>
          <w:b/>
          <w:bCs/>
          <w:sz w:val="22"/>
          <w:szCs w:val="22"/>
        </w:rPr>
      </w:pPr>
      <w:r w:rsidRPr="00CD5392">
        <w:rPr>
          <w:rFonts w:asciiTheme="minorBidi" w:hAnsiTheme="minorBidi" w:cstheme="minorBidi"/>
          <w:b/>
          <w:bCs/>
          <w:sz w:val="22"/>
          <w:szCs w:val="22"/>
        </w:rPr>
        <w:t xml:space="preserve">No prices should be submitted by email.  </w:t>
      </w:r>
    </w:p>
    <w:p w14:paraId="01760C4B" w14:textId="77777777" w:rsidR="00527B81" w:rsidRPr="00CD5392" w:rsidRDefault="00527B81" w:rsidP="00527B81">
      <w:pPr>
        <w:bidi w:val="0"/>
        <w:rPr>
          <w:rFonts w:asciiTheme="minorBidi" w:hAnsiTheme="minorBidi" w:cstheme="minorBidi"/>
          <w:sz w:val="22"/>
          <w:szCs w:val="22"/>
        </w:rPr>
      </w:pPr>
    </w:p>
    <w:sectPr w:rsidR="00527B81" w:rsidRPr="00CD5392" w:rsidSect="00F70C49">
      <w:footerReference w:type="even" r:id="rId8"/>
      <w:footerReference w:type="default" r:id="rId9"/>
      <w:pgSz w:w="12240" w:h="15840"/>
      <w:pgMar w:top="1440" w:right="1728" w:bottom="1440" w:left="1728" w:header="720" w:footer="720"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1BC52" w14:textId="77777777" w:rsidR="008306A3" w:rsidRDefault="008306A3">
      <w:r>
        <w:separator/>
      </w:r>
    </w:p>
  </w:endnote>
  <w:endnote w:type="continuationSeparator" w:id="0">
    <w:p w14:paraId="39122D5D" w14:textId="77777777" w:rsidR="008306A3" w:rsidRDefault="0083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05C50" w14:textId="08A3F202" w:rsidR="002D05C7" w:rsidRDefault="003E0480">
    <w:pPr>
      <w:pStyle w:val="Footer"/>
      <w:framePr w:wrap="around" w:vAnchor="text" w:hAnchor="margin" w:xAlign="center" w:y="1"/>
      <w:rPr>
        <w:rStyle w:val="PageNumber"/>
        <w:rtl/>
      </w:rPr>
    </w:pPr>
    <w:r>
      <w:rPr>
        <w:rStyle w:val="PageNumber"/>
        <w:rtl/>
      </w:rPr>
      <w:fldChar w:fldCharType="begin"/>
    </w:r>
    <w:r w:rsidR="002D05C7">
      <w:rPr>
        <w:rStyle w:val="PageNumber"/>
      </w:rPr>
      <w:instrText xml:space="preserve">PAGE  </w:instrText>
    </w:r>
    <w:r>
      <w:rPr>
        <w:rStyle w:val="PageNumber"/>
        <w:rtl/>
      </w:rPr>
      <w:fldChar w:fldCharType="separate"/>
    </w:r>
    <w:r w:rsidR="00D85557">
      <w:rPr>
        <w:rStyle w:val="PageNumber"/>
        <w:noProof/>
        <w:rtl/>
      </w:rPr>
      <w:t>2</w:t>
    </w:r>
    <w:r>
      <w:rPr>
        <w:rStyle w:val="PageNumber"/>
        <w:rtl/>
      </w:rPr>
      <w:fldChar w:fldCharType="end"/>
    </w:r>
  </w:p>
  <w:p w14:paraId="05523ABD" w14:textId="77777777" w:rsidR="002D05C7" w:rsidRDefault="002D05C7">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Bidi" w:hAnsiTheme="minorBidi" w:cstheme="minorBidi"/>
        <w:sz w:val="18"/>
        <w:szCs w:val="18"/>
      </w:rPr>
      <w:id w:val="695711063"/>
      <w:docPartObj>
        <w:docPartGallery w:val="Page Numbers (Bottom of Page)"/>
        <w:docPartUnique/>
      </w:docPartObj>
    </w:sdtPr>
    <w:sdtEndPr/>
    <w:sdtContent>
      <w:sdt>
        <w:sdtPr>
          <w:rPr>
            <w:rFonts w:asciiTheme="minorBidi" w:hAnsiTheme="minorBidi" w:cstheme="minorBidi"/>
            <w:sz w:val="18"/>
            <w:szCs w:val="18"/>
          </w:rPr>
          <w:id w:val="98381352"/>
          <w:docPartObj>
            <w:docPartGallery w:val="Page Numbers (Top of Page)"/>
            <w:docPartUnique/>
          </w:docPartObj>
        </w:sdtPr>
        <w:sdtEndPr/>
        <w:sdtContent>
          <w:p w14:paraId="382D892A" w14:textId="38A61B16" w:rsidR="002D05C7" w:rsidRPr="0099495A" w:rsidRDefault="002D05C7" w:rsidP="0099495A">
            <w:pPr>
              <w:pStyle w:val="Footer"/>
              <w:bidi w:val="0"/>
              <w:jc w:val="right"/>
              <w:rPr>
                <w:rFonts w:asciiTheme="minorBidi" w:hAnsiTheme="minorBidi" w:cstheme="minorBidi"/>
                <w:sz w:val="18"/>
                <w:szCs w:val="18"/>
              </w:rPr>
            </w:pPr>
            <w:r w:rsidRPr="0099495A">
              <w:rPr>
                <w:rFonts w:asciiTheme="minorBidi" w:hAnsiTheme="minorBidi" w:cstheme="minorBidi"/>
                <w:sz w:val="18"/>
                <w:szCs w:val="18"/>
              </w:rPr>
              <w:t xml:space="preserve">Page </w:t>
            </w:r>
            <w:r w:rsidR="003E0480" w:rsidRPr="0099495A">
              <w:rPr>
                <w:rFonts w:asciiTheme="minorBidi" w:hAnsiTheme="minorBidi" w:cstheme="minorBidi"/>
                <w:sz w:val="18"/>
                <w:szCs w:val="18"/>
              </w:rPr>
              <w:fldChar w:fldCharType="begin"/>
            </w:r>
            <w:r w:rsidRPr="0099495A">
              <w:rPr>
                <w:rFonts w:asciiTheme="minorBidi" w:hAnsiTheme="minorBidi" w:cstheme="minorBidi"/>
                <w:sz w:val="18"/>
                <w:szCs w:val="18"/>
              </w:rPr>
              <w:instrText xml:space="preserve"> PAGE </w:instrText>
            </w:r>
            <w:r w:rsidR="003E0480" w:rsidRPr="0099495A">
              <w:rPr>
                <w:rFonts w:asciiTheme="minorBidi" w:hAnsiTheme="minorBidi" w:cstheme="minorBidi"/>
                <w:sz w:val="18"/>
                <w:szCs w:val="18"/>
              </w:rPr>
              <w:fldChar w:fldCharType="separate"/>
            </w:r>
            <w:r w:rsidR="00A535DA">
              <w:rPr>
                <w:rFonts w:asciiTheme="minorBidi" w:hAnsiTheme="minorBidi" w:cstheme="minorBidi"/>
                <w:noProof/>
                <w:sz w:val="18"/>
                <w:szCs w:val="18"/>
              </w:rPr>
              <w:t>7</w:t>
            </w:r>
            <w:r w:rsidR="003E0480" w:rsidRPr="0099495A">
              <w:rPr>
                <w:rFonts w:asciiTheme="minorBidi" w:hAnsiTheme="minorBidi" w:cstheme="minorBidi"/>
                <w:sz w:val="18"/>
                <w:szCs w:val="18"/>
              </w:rPr>
              <w:fldChar w:fldCharType="end"/>
            </w:r>
            <w:r w:rsidRPr="0099495A">
              <w:rPr>
                <w:rFonts w:asciiTheme="minorBidi" w:hAnsiTheme="minorBidi" w:cstheme="minorBidi"/>
                <w:sz w:val="18"/>
                <w:szCs w:val="18"/>
              </w:rPr>
              <w:t xml:space="preserve"> of </w:t>
            </w:r>
            <w:r w:rsidR="003E0480" w:rsidRPr="0099495A">
              <w:rPr>
                <w:rFonts w:asciiTheme="minorBidi" w:hAnsiTheme="minorBidi" w:cstheme="minorBidi"/>
                <w:sz w:val="18"/>
                <w:szCs w:val="18"/>
              </w:rPr>
              <w:fldChar w:fldCharType="begin"/>
            </w:r>
            <w:r w:rsidRPr="0099495A">
              <w:rPr>
                <w:rFonts w:asciiTheme="minorBidi" w:hAnsiTheme="minorBidi" w:cstheme="minorBidi"/>
                <w:sz w:val="18"/>
                <w:szCs w:val="18"/>
              </w:rPr>
              <w:instrText xml:space="preserve"> NUMPAGES  </w:instrText>
            </w:r>
            <w:r w:rsidR="003E0480" w:rsidRPr="0099495A">
              <w:rPr>
                <w:rFonts w:asciiTheme="minorBidi" w:hAnsiTheme="minorBidi" w:cstheme="minorBidi"/>
                <w:sz w:val="18"/>
                <w:szCs w:val="18"/>
              </w:rPr>
              <w:fldChar w:fldCharType="separate"/>
            </w:r>
            <w:r w:rsidR="00A535DA">
              <w:rPr>
                <w:rFonts w:asciiTheme="minorBidi" w:hAnsiTheme="minorBidi" w:cstheme="minorBidi"/>
                <w:noProof/>
                <w:sz w:val="18"/>
                <w:szCs w:val="18"/>
              </w:rPr>
              <w:t>8</w:t>
            </w:r>
            <w:r w:rsidR="003E0480" w:rsidRPr="0099495A">
              <w:rPr>
                <w:rFonts w:asciiTheme="minorBidi" w:hAnsiTheme="minorBidi" w:cstheme="minorBidi"/>
                <w:sz w:val="18"/>
                <w:szCs w:val="18"/>
              </w:rPr>
              <w:fldChar w:fldCharType="end"/>
            </w:r>
          </w:p>
        </w:sdtContent>
      </w:sdt>
    </w:sdtContent>
  </w:sdt>
  <w:p w14:paraId="45F3DC03" w14:textId="77777777" w:rsidR="002D05C7" w:rsidRDefault="002D05C7" w:rsidP="0099495A">
    <w:pPr>
      <w:pStyle w:val="Footer"/>
      <w:bidi w:val="0"/>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92E73" w14:textId="77777777" w:rsidR="008306A3" w:rsidRDefault="008306A3">
      <w:r>
        <w:separator/>
      </w:r>
    </w:p>
  </w:footnote>
  <w:footnote w:type="continuationSeparator" w:id="0">
    <w:p w14:paraId="4FE0D874" w14:textId="77777777" w:rsidR="008306A3" w:rsidRDefault="00830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4EFB"/>
    <w:multiLevelType w:val="multilevel"/>
    <w:tmpl w:val="7C36A2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C22821"/>
    <w:multiLevelType w:val="hybridMultilevel"/>
    <w:tmpl w:val="68B0B372"/>
    <w:lvl w:ilvl="0" w:tplc="3B7429E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5102B1"/>
    <w:multiLevelType w:val="hybridMultilevel"/>
    <w:tmpl w:val="A05EBB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57A23"/>
    <w:multiLevelType w:val="hybridMultilevel"/>
    <w:tmpl w:val="3AB8FBC6"/>
    <w:lvl w:ilvl="0" w:tplc="2000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0819AE"/>
    <w:multiLevelType w:val="hybridMultilevel"/>
    <w:tmpl w:val="8BA00A2E"/>
    <w:lvl w:ilvl="0" w:tplc="E8BE798C">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2147D1"/>
    <w:multiLevelType w:val="multilevel"/>
    <w:tmpl w:val="7C36A2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FE581B"/>
    <w:multiLevelType w:val="hybridMultilevel"/>
    <w:tmpl w:val="BB62376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37406E"/>
    <w:multiLevelType w:val="hybridMultilevel"/>
    <w:tmpl w:val="44D86DD0"/>
    <w:lvl w:ilvl="0" w:tplc="1C7E8E80">
      <w:start w:val="13"/>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A067ED"/>
    <w:multiLevelType w:val="hybridMultilevel"/>
    <w:tmpl w:val="A16C43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94743C"/>
    <w:multiLevelType w:val="hybridMultilevel"/>
    <w:tmpl w:val="E0802A4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E77B1A"/>
    <w:multiLevelType w:val="hybridMultilevel"/>
    <w:tmpl w:val="94F8779E"/>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104176"/>
    <w:multiLevelType w:val="multilevel"/>
    <w:tmpl w:val="0ED2D63C"/>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5430E26"/>
    <w:multiLevelType w:val="hybridMultilevel"/>
    <w:tmpl w:val="4942CAFE"/>
    <w:lvl w:ilvl="0" w:tplc="74CA0EC8">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358F7943"/>
    <w:multiLevelType w:val="hybridMultilevel"/>
    <w:tmpl w:val="8C4A7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B669C"/>
    <w:multiLevelType w:val="hybridMultilevel"/>
    <w:tmpl w:val="2FAAD348"/>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8F2628E"/>
    <w:multiLevelType w:val="hybridMultilevel"/>
    <w:tmpl w:val="26FC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E4C4D"/>
    <w:multiLevelType w:val="hybridMultilevel"/>
    <w:tmpl w:val="AB6283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AC660F"/>
    <w:multiLevelType w:val="hybridMultilevel"/>
    <w:tmpl w:val="3B8860D8"/>
    <w:lvl w:ilvl="0" w:tplc="F030111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A57C5"/>
    <w:multiLevelType w:val="hybridMultilevel"/>
    <w:tmpl w:val="D67E5E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5579B"/>
    <w:multiLevelType w:val="hybridMultilevel"/>
    <w:tmpl w:val="3DB47A28"/>
    <w:lvl w:ilvl="0" w:tplc="040C0001">
      <w:start w:val="1"/>
      <w:numFmt w:val="bullet"/>
      <w:lvlText w:val=""/>
      <w:lvlJc w:val="left"/>
      <w:pPr>
        <w:tabs>
          <w:tab w:val="num" w:pos="720"/>
        </w:tabs>
        <w:ind w:left="720" w:right="720" w:hanging="360"/>
      </w:pPr>
      <w:rPr>
        <w:rFonts w:ascii="Symbol" w:hAnsi="Symbol" w:hint="default"/>
      </w:rPr>
    </w:lvl>
    <w:lvl w:ilvl="1" w:tplc="040C0003" w:tentative="1">
      <w:start w:val="1"/>
      <w:numFmt w:val="bullet"/>
      <w:lvlText w:val="o"/>
      <w:lvlJc w:val="left"/>
      <w:pPr>
        <w:tabs>
          <w:tab w:val="num" w:pos="1440"/>
        </w:tabs>
        <w:ind w:left="1440" w:right="1440" w:hanging="360"/>
      </w:pPr>
      <w:rPr>
        <w:rFonts w:ascii="Courier New" w:hAnsi="Courier New" w:hint="default"/>
      </w:rPr>
    </w:lvl>
    <w:lvl w:ilvl="2" w:tplc="040C0005" w:tentative="1">
      <w:start w:val="1"/>
      <w:numFmt w:val="bullet"/>
      <w:lvlText w:val=""/>
      <w:lvlJc w:val="left"/>
      <w:pPr>
        <w:tabs>
          <w:tab w:val="num" w:pos="2160"/>
        </w:tabs>
        <w:ind w:left="2160" w:right="2160" w:hanging="360"/>
      </w:pPr>
      <w:rPr>
        <w:rFonts w:ascii="Wingdings" w:hAnsi="Wingdings" w:hint="default"/>
      </w:rPr>
    </w:lvl>
    <w:lvl w:ilvl="3" w:tplc="040C0001" w:tentative="1">
      <w:start w:val="1"/>
      <w:numFmt w:val="bullet"/>
      <w:lvlText w:val=""/>
      <w:lvlJc w:val="left"/>
      <w:pPr>
        <w:tabs>
          <w:tab w:val="num" w:pos="2880"/>
        </w:tabs>
        <w:ind w:left="2880" w:right="2880" w:hanging="360"/>
      </w:pPr>
      <w:rPr>
        <w:rFonts w:ascii="Symbol" w:hAnsi="Symbol" w:hint="default"/>
      </w:rPr>
    </w:lvl>
    <w:lvl w:ilvl="4" w:tplc="040C0003" w:tentative="1">
      <w:start w:val="1"/>
      <w:numFmt w:val="bullet"/>
      <w:lvlText w:val="o"/>
      <w:lvlJc w:val="left"/>
      <w:pPr>
        <w:tabs>
          <w:tab w:val="num" w:pos="3600"/>
        </w:tabs>
        <w:ind w:left="3600" w:right="3600" w:hanging="360"/>
      </w:pPr>
      <w:rPr>
        <w:rFonts w:ascii="Courier New" w:hAnsi="Courier New" w:hint="default"/>
      </w:rPr>
    </w:lvl>
    <w:lvl w:ilvl="5" w:tplc="040C0005" w:tentative="1">
      <w:start w:val="1"/>
      <w:numFmt w:val="bullet"/>
      <w:lvlText w:val=""/>
      <w:lvlJc w:val="left"/>
      <w:pPr>
        <w:tabs>
          <w:tab w:val="num" w:pos="4320"/>
        </w:tabs>
        <w:ind w:left="4320" w:right="4320" w:hanging="360"/>
      </w:pPr>
      <w:rPr>
        <w:rFonts w:ascii="Wingdings" w:hAnsi="Wingdings" w:hint="default"/>
      </w:rPr>
    </w:lvl>
    <w:lvl w:ilvl="6" w:tplc="040C0001" w:tentative="1">
      <w:start w:val="1"/>
      <w:numFmt w:val="bullet"/>
      <w:lvlText w:val=""/>
      <w:lvlJc w:val="left"/>
      <w:pPr>
        <w:tabs>
          <w:tab w:val="num" w:pos="5040"/>
        </w:tabs>
        <w:ind w:left="5040" w:right="5040" w:hanging="360"/>
      </w:pPr>
      <w:rPr>
        <w:rFonts w:ascii="Symbol" w:hAnsi="Symbol" w:hint="default"/>
      </w:rPr>
    </w:lvl>
    <w:lvl w:ilvl="7" w:tplc="040C0003" w:tentative="1">
      <w:start w:val="1"/>
      <w:numFmt w:val="bullet"/>
      <w:lvlText w:val="o"/>
      <w:lvlJc w:val="left"/>
      <w:pPr>
        <w:tabs>
          <w:tab w:val="num" w:pos="5760"/>
        </w:tabs>
        <w:ind w:left="5760" w:right="5760" w:hanging="360"/>
      </w:pPr>
      <w:rPr>
        <w:rFonts w:ascii="Courier New" w:hAnsi="Courier New" w:hint="default"/>
      </w:rPr>
    </w:lvl>
    <w:lvl w:ilvl="8" w:tplc="040C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3F5A22D6"/>
    <w:multiLevelType w:val="hybridMultilevel"/>
    <w:tmpl w:val="25F46B80"/>
    <w:lvl w:ilvl="0" w:tplc="0409000B">
      <w:start w:val="1"/>
      <w:numFmt w:val="bullet"/>
      <w:lvlText w:val=""/>
      <w:lvlJc w:val="left"/>
      <w:pPr>
        <w:ind w:left="9000" w:hanging="360"/>
      </w:pPr>
      <w:rPr>
        <w:rFonts w:ascii="Wingdings" w:hAnsi="Wingdings" w:hint="default"/>
      </w:rPr>
    </w:lvl>
    <w:lvl w:ilvl="1" w:tplc="04090003" w:tentative="1">
      <w:start w:val="1"/>
      <w:numFmt w:val="bullet"/>
      <w:lvlText w:val="o"/>
      <w:lvlJc w:val="left"/>
      <w:pPr>
        <w:ind w:left="9720" w:hanging="360"/>
      </w:pPr>
      <w:rPr>
        <w:rFonts w:ascii="Courier New" w:hAnsi="Courier New" w:cs="Courier New" w:hint="default"/>
      </w:rPr>
    </w:lvl>
    <w:lvl w:ilvl="2" w:tplc="04090005" w:tentative="1">
      <w:start w:val="1"/>
      <w:numFmt w:val="bullet"/>
      <w:lvlText w:val=""/>
      <w:lvlJc w:val="left"/>
      <w:pPr>
        <w:ind w:left="10440" w:hanging="360"/>
      </w:pPr>
      <w:rPr>
        <w:rFonts w:ascii="Wingdings" w:hAnsi="Wingdings" w:hint="default"/>
      </w:rPr>
    </w:lvl>
    <w:lvl w:ilvl="3" w:tplc="04090001" w:tentative="1">
      <w:start w:val="1"/>
      <w:numFmt w:val="bullet"/>
      <w:lvlText w:val=""/>
      <w:lvlJc w:val="left"/>
      <w:pPr>
        <w:ind w:left="11160" w:hanging="360"/>
      </w:pPr>
      <w:rPr>
        <w:rFonts w:ascii="Symbol" w:hAnsi="Symbol" w:hint="default"/>
      </w:rPr>
    </w:lvl>
    <w:lvl w:ilvl="4" w:tplc="04090003" w:tentative="1">
      <w:start w:val="1"/>
      <w:numFmt w:val="bullet"/>
      <w:lvlText w:val="o"/>
      <w:lvlJc w:val="left"/>
      <w:pPr>
        <w:ind w:left="11880" w:hanging="360"/>
      </w:pPr>
      <w:rPr>
        <w:rFonts w:ascii="Courier New" w:hAnsi="Courier New" w:cs="Courier New" w:hint="default"/>
      </w:rPr>
    </w:lvl>
    <w:lvl w:ilvl="5" w:tplc="04090005" w:tentative="1">
      <w:start w:val="1"/>
      <w:numFmt w:val="bullet"/>
      <w:lvlText w:val=""/>
      <w:lvlJc w:val="left"/>
      <w:pPr>
        <w:ind w:left="12600" w:hanging="360"/>
      </w:pPr>
      <w:rPr>
        <w:rFonts w:ascii="Wingdings" w:hAnsi="Wingdings" w:hint="default"/>
      </w:rPr>
    </w:lvl>
    <w:lvl w:ilvl="6" w:tplc="04090001" w:tentative="1">
      <w:start w:val="1"/>
      <w:numFmt w:val="bullet"/>
      <w:lvlText w:val=""/>
      <w:lvlJc w:val="left"/>
      <w:pPr>
        <w:ind w:left="13320" w:hanging="360"/>
      </w:pPr>
      <w:rPr>
        <w:rFonts w:ascii="Symbol" w:hAnsi="Symbol" w:hint="default"/>
      </w:rPr>
    </w:lvl>
    <w:lvl w:ilvl="7" w:tplc="04090003" w:tentative="1">
      <w:start w:val="1"/>
      <w:numFmt w:val="bullet"/>
      <w:lvlText w:val="o"/>
      <w:lvlJc w:val="left"/>
      <w:pPr>
        <w:ind w:left="14040" w:hanging="360"/>
      </w:pPr>
      <w:rPr>
        <w:rFonts w:ascii="Courier New" w:hAnsi="Courier New" w:cs="Courier New" w:hint="default"/>
      </w:rPr>
    </w:lvl>
    <w:lvl w:ilvl="8" w:tplc="04090005" w:tentative="1">
      <w:start w:val="1"/>
      <w:numFmt w:val="bullet"/>
      <w:lvlText w:val=""/>
      <w:lvlJc w:val="left"/>
      <w:pPr>
        <w:ind w:left="14760" w:hanging="360"/>
      </w:pPr>
      <w:rPr>
        <w:rFonts w:ascii="Wingdings" w:hAnsi="Wingdings" w:hint="default"/>
      </w:rPr>
    </w:lvl>
  </w:abstractNum>
  <w:abstractNum w:abstractNumId="21" w15:restartNumberingAfterBreak="0">
    <w:nsid w:val="448B4F0D"/>
    <w:multiLevelType w:val="hybridMultilevel"/>
    <w:tmpl w:val="D86AF068"/>
    <w:lvl w:ilvl="0" w:tplc="74CA0E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22C50"/>
    <w:multiLevelType w:val="hybridMultilevel"/>
    <w:tmpl w:val="B61CEAD6"/>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9C83517"/>
    <w:multiLevelType w:val="hybridMultilevel"/>
    <w:tmpl w:val="BE926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8576A1"/>
    <w:multiLevelType w:val="hybridMultilevel"/>
    <w:tmpl w:val="8F8669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4D1C7D"/>
    <w:multiLevelType w:val="multilevel"/>
    <w:tmpl w:val="97C25524"/>
    <w:lvl w:ilvl="0">
      <w:start w:val="10"/>
      <w:numFmt w:val="decimal"/>
      <w:lvlText w:val="%1."/>
      <w:lvlJc w:val="left"/>
      <w:pPr>
        <w:ind w:left="525" w:hanging="525"/>
      </w:pPr>
    </w:lvl>
    <w:lvl w:ilvl="1">
      <w:start w:val="1"/>
      <w:numFmt w:val="decimal"/>
      <w:lvlText w:val="%1.%2."/>
      <w:lvlJc w:val="left"/>
      <w:pPr>
        <w:ind w:left="4320" w:hanging="720"/>
      </w:pPr>
      <w:rPr>
        <w:rFonts w:ascii="Arial" w:hAnsi="Arial" w:cs="Arial" w:hint="default"/>
        <w:b/>
        <w:i w:val="0"/>
        <w:sz w:val="24"/>
        <w:szCs w:val="24"/>
      </w:rPr>
    </w:lvl>
    <w:lvl w:ilvl="2">
      <w:start w:val="1"/>
      <w:numFmt w:val="decimal"/>
      <w:lvlText w:val="%1.%2.%3."/>
      <w:lvlJc w:val="left"/>
      <w:pPr>
        <w:ind w:left="720" w:hanging="720"/>
      </w:pPr>
    </w:lvl>
    <w:lvl w:ilvl="3">
      <w:start w:val="1"/>
      <w:numFmt w:val="decimal"/>
      <w:lvlText w:val="%1.%2.%3.%4."/>
      <w:lvlJc w:val="left"/>
      <w:pPr>
        <w:ind w:left="126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15:restartNumberingAfterBreak="0">
    <w:nsid w:val="518C3A72"/>
    <w:multiLevelType w:val="hybridMultilevel"/>
    <w:tmpl w:val="F5FE956E"/>
    <w:lvl w:ilvl="0" w:tplc="28CC90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AF719A"/>
    <w:multiLevelType w:val="hybridMultilevel"/>
    <w:tmpl w:val="E5C66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C57F40"/>
    <w:multiLevelType w:val="hybridMultilevel"/>
    <w:tmpl w:val="96327126"/>
    <w:lvl w:ilvl="0" w:tplc="4C642BC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2E5247"/>
    <w:multiLevelType w:val="hybridMultilevel"/>
    <w:tmpl w:val="734A67C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B004B8C"/>
    <w:multiLevelType w:val="hybridMultilevel"/>
    <w:tmpl w:val="3444A3DE"/>
    <w:lvl w:ilvl="0" w:tplc="04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C963638"/>
    <w:multiLevelType w:val="hybridMultilevel"/>
    <w:tmpl w:val="F5E28020"/>
    <w:lvl w:ilvl="0" w:tplc="0409000D">
      <w:start w:val="1"/>
      <w:numFmt w:val="bullet"/>
      <w:lvlText w:val=""/>
      <w:lvlJc w:val="left"/>
      <w:pPr>
        <w:ind w:left="810" w:hanging="360"/>
      </w:pPr>
      <w:rPr>
        <w:rFonts w:ascii="Wingdings" w:hAnsi="Wingding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32" w15:restartNumberingAfterBreak="0">
    <w:nsid w:val="5CBB2CB4"/>
    <w:multiLevelType w:val="hybridMultilevel"/>
    <w:tmpl w:val="48D81368"/>
    <w:lvl w:ilvl="0" w:tplc="3E06C97E">
      <w:start w:val="1"/>
      <w:numFmt w:val="decimal"/>
      <w:lvlText w:val="%1."/>
      <w:lvlJc w:val="left"/>
      <w:pPr>
        <w:ind w:left="450" w:hanging="360"/>
      </w:pPr>
      <w:rPr>
        <w:rFonts w:asciiTheme="minorBidi" w:hAnsiTheme="minorBidi" w:cstheme="minorBidi"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F825986"/>
    <w:multiLevelType w:val="hybridMultilevel"/>
    <w:tmpl w:val="40C8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2B230D"/>
    <w:multiLevelType w:val="hybridMultilevel"/>
    <w:tmpl w:val="AB9616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8B7815"/>
    <w:multiLevelType w:val="hybridMultilevel"/>
    <w:tmpl w:val="FFAAB72C"/>
    <w:lvl w:ilvl="0" w:tplc="74CA0EC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BE6214"/>
    <w:multiLevelType w:val="hybridMultilevel"/>
    <w:tmpl w:val="D9B0CA38"/>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7" w15:restartNumberingAfterBreak="0">
    <w:nsid w:val="6F845D4F"/>
    <w:multiLevelType w:val="hybridMultilevel"/>
    <w:tmpl w:val="22BA92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0E0789"/>
    <w:multiLevelType w:val="hybridMultilevel"/>
    <w:tmpl w:val="6352C15C"/>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9" w15:restartNumberingAfterBreak="0">
    <w:nsid w:val="74F52EB3"/>
    <w:multiLevelType w:val="hybridMultilevel"/>
    <w:tmpl w:val="9092CC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06DDE"/>
    <w:multiLevelType w:val="hybridMultilevel"/>
    <w:tmpl w:val="5364A37C"/>
    <w:lvl w:ilvl="0" w:tplc="7D40A6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A806FE"/>
    <w:multiLevelType w:val="hybridMultilevel"/>
    <w:tmpl w:val="EC4013B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8B34DB3"/>
    <w:multiLevelType w:val="hybridMultilevel"/>
    <w:tmpl w:val="2D8831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541E6"/>
    <w:multiLevelType w:val="hybridMultilevel"/>
    <w:tmpl w:val="3C14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350228">
    <w:abstractNumId w:val="12"/>
  </w:num>
  <w:num w:numId="2" w16cid:durableId="876701203">
    <w:abstractNumId w:val="19"/>
  </w:num>
  <w:num w:numId="3" w16cid:durableId="1177623501">
    <w:abstractNumId w:val="23"/>
  </w:num>
  <w:num w:numId="4" w16cid:durableId="1163929477">
    <w:abstractNumId w:val="17"/>
  </w:num>
  <w:num w:numId="5" w16cid:durableId="2111046701">
    <w:abstractNumId w:val="37"/>
  </w:num>
  <w:num w:numId="6" w16cid:durableId="1925601289">
    <w:abstractNumId w:val="6"/>
  </w:num>
  <w:num w:numId="7" w16cid:durableId="1914778296">
    <w:abstractNumId w:val="2"/>
  </w:num>
  <w:num w:numId="8" w16cid:durableId="1116485928">
    <w:abstractNumId w:val="35"/>
  </w:num>
  <w:num w:numId="9" w16cid:durableId="581379183">
    <w:abstractNumId w:val="21"/>
  </w:num>
  <w:num w:numId="10" w16cid:durableId="762804961">
    <w:abstractNumId w:val="39"/>
  </w:num>
  <w:num w:numId="11" w16cid:durableId="1603298471">
    <w:abstractNumId w:val="34"/>
  </w:num>
  <w:num w:numId="12" w16cid:durableId="1502155780">
    <w:abstractNumId w:val="1"/>
  </w:num>
  <w:num w:numId="13" w16cid:durableId="44911012">
    <w:abstractNumId w:val="7"/>
  </w:num>
  <w:num w:numId="14" w16cid:durableId="1439988713">
    <w:abstractNumId w:val="42"/>
  </w:num>
  <w:num w:numId="15" w16cid:durableId="993683602">
    <w:abstractNumId w:val="41"/>
  </w:num>
  <w:num w:numId="16" w16cid:durableId="1247693609">
    <w:abstractNumId w:val="24"/>
  </w:num>
  <w:num w:numId="17" w16cid:durableId="1195268261">
    <w:abstractNumId w:val="18"/>
  </w:num>
  <w:num w:numId="18" w16cid:durableId="1681620643">
    <w:abstractNumId w:val="34"/>
  </w:num>
  <w:num w:numId="19" w16cid:durableId="1022322598">
    <w:abstractNumId w:val="14"/>
  </w:num>
  <w:num w:numId="20" w16cid:durableId="1307664847">
    <w:abstractNumId w:val="31"/>
  </w:num>
  <w:num w:numId="21" w16cid:durableId="1737780449">
    <w:abstractNumId w:val="10"/>
  </w:num>
  <w:num w:numId="22" w16cid:durableId="742920691">
    <w:abstractNumId w:val="22"/>
  </w:num>
  <w:num w:numId="23" w16cid:durableId="852113656">
    <w:abstractNumId w:val="13"/>
  </w:num>
  <w:num w:numId="24" w16cid:durableId="1443722098">
    <w:abstractNumId w:val="20"/>
  </w:num>
  <w:num w:numId="25" w16cid:durableId="1094016018">
    <w:abstractNumId w:val="27"/>
  </w:num>
  <w:num w:numId="26" w16cid:durableId="1574242498">
    <w:abstractNumId w:val="9"/>
  </w:num>
  <w:num w:numId="27" w16cid:durableId="938490187">
    <w:abstractNumId w:val="29"/>
  </w:num>
  <w:num w:numId="28" w16cid:durableId="2099593247">
    <w:abstractNumId w:val="30"/>
  </w:num>
  <w:num w:numId="29" w16cid:durableId="1206210815">
    <w:abstractNumId w:val="26"/>
  </w:num>
  <w:num w:numId="30" w16cid:durableId="335964356">
    <w:abstractNumId w:val="38"/>
  </w:num>
  <w:num w:numId="31" w16cid:durableId="1362125240">
    <w:abstractNumId w:val="0"/>
  </w:num>
  <w:num w:numId="32" w16cid:durableId="1073161807">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92854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0466675">
    <w:abstractNumId w:val="32"/>
  </w:num>
  <w:num w:numId="35" w16cid:durableId="1283000579">
    <w:abstractNumId w:val="33"/>
  </w:num>
  <w:num w:numId="36" w16cid:durableId="983118221">
    <w:abstractNumId w:val="5"/>
  </w:num>
  <w:num w:numId="37" w16cid:durableId="2032027300">
    <w:abstractNumId w:val="16"/>
  </w:num>
  <w:num w:numId="38" w16cid:durableId="1472822791">
    <w:abstractNumId w:val="3"/>
  </w:num>
  <w:num w:numId="39" w16cid:durableId="603222740">
    <w:abstractNumId w:val="40"/>
  </w:num>
  <w:num w:numId="40" w16cid:durableId="771512390">
    <w:abstractNumId w:val="8"/>
  </w:num>
  <w:num w:numId="41" w16cid:durableId="1911771647">
    <w:abstractNumId w:val="4"/>
  </w:num>
  <w:num w:numId="42" w16cid:durableId="752968338">
    <w:abstractNumId w:val="36"/>
  </w:num>
  <w:num w:numId="43" w16cid:durableId="1453599818">
    <w:abstractNumId w:val="11"/>
  </w:num>
  <w:num w:numId="44" w16cid:durableId="1016152057">
    <w:abstractNumId w:val="43"/>
  </w:num>
  <w:num w:numId="45" w16cid:durableId="265315142">
    <w:abstractNumId w:val="15"/>
  </w:num>
  <w:num w:numId="46" w16cid:durableId="131826652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88B"/>
    <w:rsid w:val="00001817"/>
    <w:rsid w:val="00001C57"/>
    <w:rsid w:val="000075E4"/>
    <w:rsid w:val="00010B6C"/>
    <w:rsid w:val="00013C6B"/>
    <w:rsid w:val="00033DCE"/>
    <w:rsid w:val="00037E1E"/>
    <w:rsid w:val="00040CC2"/>
    <w:rsid w:val="0004792C"/>
    <w:rsid w:val="00050687"/>
    <w:rsid w:val="00053A78"/>
    <w:rsid w:val="00056FD4"/>
    <w:rsid w:val="00061F65"/>
    <w:rsid w:val="000625EE"/>
    <w:rsid w:val="00065F0C"/>
    <w:rsid w:val="0006735A"/>
    <w:rsid w:val="00070D9C"/>
    <w:rsid w:val="00072C45"/>
    <w:rsid w:val="0008159E"/>
    <w:rsid w:val="000A6276"/>
    <w:rsid w:val="000A7974"/>
    <w:rsid w:val="000B25E3"/>
    <w:rsid w:val="000B36FC"/>
    <w:rsid w:val="000C4FC8"/>
    <w:rsid w:val="000D4AFA"/>
    <w:rsid w:val="000E32C9"/>
    <w:rsid w:val="000E75BA"/>
    <w:rsid w:val="000F168A"/>
    <w:rsid w:val="000F3AF7"/>
    <w:rsid w:val="000F78C3"/>
    <w:rsid w:val="001032F5"/>
    <w:rsid w:val="0010771D"/>
    <w:rsid w:val="00110283"/>
    <w:rsid w:val="00127E16"/>
    <w:rsid w:val="00132FD0"/>
    <w:rsid w:val="00141C1E"/>
    <w:rsid w:val="00145A43"/>
    <w:rsid w:val="00160CA4"/>
    <w:rsid w:val="00164FE7"/>
    <w:rsid w:val="00170263"/>
    <w:rsid w:val="00173DD8"/>
    <w:rsid w:val="00181C15"/>
    <w:rsid w:val="001871EB"/>
    <w:rsid w:val="00191B37"/>
    <w:rsid w:val="00195F33"/>
    <w:rsid w:val="001A2FE6"/>
    <w:rsid w:val="001B3B40"/>
    <w:rsid w:val="001C19EF"/>
    <w:rsid w:val="001C26D5"/>
    <w:rsid w:val="001E0F84"/>
    <w:rsid w:val="002021FE"/>
    <w:rsid w:val="0021370D"/>
    <w:rsid w:val="002139BE"/>
    <w:rsid w:val="002322B0"/>
    <w:rsid w:val="0023437D"/>
    <w:rsid w:val="00240E64"/>
    <w:rsid w:val="00251A1A"/>
    <w:rsid w:val="0025334C"/>
    <w:rsid w:val="0028005B"/>
    <w:rsid w:val="00280EC1"/>
    <w:rsid w:val="0028243E"/>
    <w:rsid w:val="00284D1A"/>
    <w:rsid w:val="002A1908"/>
    <w:rsid w:val="002B0918"/>
    <w:rsid w:val="002B13C3"/>
    <w:rsid w:val="002B14B5"/>
    <w:rsid w:val="002C04A0"/>
    <w:rsid w:val="002C4B75"/>
    <w:rsid w:val="002D0598"/>
    <w:rsid w:val="002D05C7"/>
    <w:rsid w:val="002D4BB8"/>
    <w:rsid w:val="002D6564"/>
    <w:rsid w:val="002D71EA"/>
    <w:rsid w:val="002E4009"/>
    <w:rsid w:val="002F3E26"/>
    <w:rsid w:val="0030004F"/>
    <w:rsid w:val="00303468"/>
    <w:rsid w:val="003136DC"/>
    <w:rsid w:val="00323CCD"/>
    <w:rsid w:val="00325161"/>
    <w:rsid w:val="00325872"/>
    <w:rsid w:val="00330020"/>
    <w:rsid w:val="00332A7C"/>
    <w:rsid w:val="00332DBE"/>
    <w:rsid w:val="00347EF6"/>
    <w:rsid w:val="003500AC"/>
    <w:rsid w:val="00357EB0"/>
    <w:rsid w:val="00370548"/>
    <w:rsid w:val="00375604"/>
    <w:rsid w:val="00375CDB"/>
    <w:rsid w:val="00376670"/>
    <w:rsid w:val="003769A9"/>
    <w:rsid w:val="00376B67"/>
    <w:rsid w:val="00380469"/>
    <w:rsid w:val="00381D8F"/>
    <w:rsid w:val="00384BC7"/>
    <w:rsid w:val="00391B56"/>
    <w:rsid w:val="00392F3F"/>
    <w:rsid w:val="00397244"/>
    <w:rsid w:val="003A071C"/>
    <w:rsid w:val="003A1AE3"/>
    <w:rsid w:val="003D27D1"/>
    <w:rsid w:val="003D2894"/>
    <w:rsid w:val="003D4E37"/>
    <w:rsid w:val="003D56A2"/>
    <w:rsid w:val="003E0480"/>
    <w:rsid w:val="003F1D76"/>
    <w:rsid w:val="004015B6"/>
    <w:rsid w:val="0040314B"/>
    <w:rsid w:val="00405AE1"/>
    <w:rsid w:val="004108C8"/>
    <w:rsid w:val="00411A95"/>
    <w:rsid w:val="004179CD"/>
    <w:rsid w:val="004321DE"/>
    <w:rsid w:val="00434A9F"/>
    <w:rsid w:val="00460609"/>
    <w:rsid w:val="00470C37"/>
    <w:rsid w:val="0048740C"/>
    <w:rsid w:val="00491923"/>
    <w:rsid w:val="00497B1A"/>
    <w:rsid w:val="004B4D98"/>
    <w:rsid w:val="004C0C56"/>
    <w:rsid w:val="004C3354"/>
    <w:rsid w:val="004D3E69"/>
    <w:rsid w:val="004D488B"/>
    <w:rsid w:val="004D7499"/>
    <w:rsid w:val="004E21A5"/>
    <w:rsid w:val="004E350F"/>
    <w:rsid w:val="004E6F1B"/>
    <w:rsid w:val="004F1961"/>
    <w:rsid w:val="004F4874"/>
    <w:rsid w:val="004F5BF9"/>
    <w:rsid w:val="0050088C"/>
    <w:rsid w:val="00503537"/>
    <w:rsid w:val="0051109C"/>
    <w:rsid w:val="00522468"/>
    <w:rsid w:val="00527B81"/>
    <w:rsid w:val="0055178C"/>
    <w:rsid w:val="00573D47"/>
    <w:rsid w:val="00575203"/>
    <w:rsid w:val="0057520A"/>
    <w:rsid w:val="00575331"/>
    <w:rsid w:val="00582631"/>
    <w:rsid w:val="00592D3A"/>
    <w:rsid w:val="005A6786"/>
    <w:rsid w:val="005B30A4"/>
    <w:rsid w:val="005C1288"/>
    <w:rsid w:val="005E373D"/>
    <w:rsid w:val="005E460D"/>
    <w:rsid w:val="005E793D"/>
    <w:rsid w:val="005F1C31"/>
    <w:rsid w:val="005F689B"/>
    <w:rsid w:val="0060616F"/>
    <w:rsid w:val="006061DB"/>
    <w:rsid w:val="00607761"/>
    <w:rsid w:val="00607CD7"/>
    <w:rsid w:val="0062446B"/>
    <w:rsid w:val="0062490E"/>
    <w:rsid w:val="00632289"/>
    <w:rsid w:val="00641A47"/>
    <w:rsid w:val="00656379"/>
    <w:rsid w:val="00661FE6"/>
    <w:rsid w:val="00691187"/>
    <w:rsid w:val="00692568"/>
    <w:rsid w:val="006A1CD4"/>
    <w:rsid w:val="006A33BA"/>
    <w:rsid w:val="006A5545"/>
    <w:rsid w:val="006A6DFA"/>
    <w:rsid w:val="006B61A5"/>
    <w:rsid w:val="006C3AA5"/>
    <w:rsid w:val="006D296C"/>
    <w:rsid w:val="006D4275"/>
    <w:rsid w:val="006D69E9"/>
    <w:rsid w:val="006E2BBC"/>
    <w:rsid w:val="006E6ACD"/>
    <w:rsid w:val="006E7DE4"/>
    <w:rsid w:val="006F19BC"/>
    <w:rsid w:val="006F2384"/>
    <w:rsid w:val="00701F76"/>
    <w:rsid w:val="00703746"/>
    <w:rsid w:val="00703826"/>
    <w:rsid w:val="00703C04"/>
    <w:rsid w:val="00706739"/>
    <w:rsid w:val="00710CB5"/>
    <w:rsid w:val="00716E6A"/>
    <w:rsid w:val="007200B3"/>
    <w:rsid w:val="00730F51"/>
    <w:rsid w:val="00731788"/>
    <w:rsid w:val="00740BEA"/>
    <w:rsid w:val="0075511D"/>
    <w:rsid w:val="00761DFA"/>
    <w:rsid w:val="007640BE"/>
    <w:rsid w:val="0077776B"/>
    <w:rsid w:val="0078445B"/>
    <w:rsid w:val="00786B6D"/>
    <w:rsid w:val="00791B11"/>
    <w:rsid w:val="007A151D"/>
    <w:rsid w:val="007B142F"/>
    <w:rsid w:val="007B405A"/>
    <w:rsid w:val="007C1F5A"/>
    <w:rsid w:val="007C6248"/>
    <w:rsid w:val="007C70C0"/>
    <w:rsid w:val="007D4338"/>
    <w:rsid w:val="007E6DC9"/>
    <w:rsid w:val="007F0D56"/>
    <w:rsid w:val="0080621D"/>
    <w:rsid w:val="00814411"/>
    <w:rsid w:val="008215B9"/>
    <w:rsid w:val="00821672"/>
    <w:rsid w:val="008306A3"/>
    <w:rsid w:val="008316CD"/>
    <w:rsid w:val="0083476C"/>
    <w:rsid w:val="008352DA"/>
    <w:rsid w:val="00844603"/>
    <w:rsid w:val="0085556F"/>
    <w:rsid w:val="0087115F"/>
    <w:rsid w:val="0087124E"/>
    <w:rsid w:val="008731CC"/>
    <w:rsid w:val="00883611"/>
    <w:rsid w:val="0088433A"/>
    <w:rsid w:val="00886912"/>
    <w:rsid w:val="0089626B"/>
    <w:rsid w:val="008B3F63"/>
    <w:rsid w:val="008B6C7B"/>
    <w:rsid w:val="008C234E"/>
    <w:rsid w:val="008D11D6"/>
    <w:rsid w:val="008D4896"/>
    <w:rsid w:val="008F5862"/>
    <w:rsid w:val="00901418"/>
    <w:rsid w:val="00903CF7"/>
    <w:rsid w:val="00904E1D"/>
    <w:rsid w:val="00923307"/>
    <w:rsid w:val="009269A1"/>
    <w:rsid w:val="00936736"/>
    <w:rsid w:val="00961448"/>
    <w:rsid w:val="0097381E"/>
    <w:rsid w:val="00982E14"/>
    <w:rsid w:val="009832BE"/>
    <w:rsid w:val="00985689"/>
    <w:rsid w:val="009865B5"/>
    <w:rsid w:val="00986798"/>
    <w:rsid w:val="00986E90"/>
    <w:rsid w:val="00992034"/>
    <w:rsid w:val="009922EE"/>
    <w:rsid w:val="0099495A"/>
    <w:rsid w:val="009A4913"/>
    <w:rsid w:val="009A5C5B"/>
    <w:rsid w:val="009A67D2"/>
    <w:rsid w:val="009B5A63"/>
    <w:rsid w:val="009C2293"/>
    <w:rsid w:val="009E3047"/>
    <w:rsid w:val="009E46D1"/>
    <w:rsid w:val="00A02039"/>
    <w:rsid w:val="00A076BC"/>
    <w:rsid w:val="00A10A83"/>
    <w:rsid w:val="00A110E4"/>
    <w:rsid w:val="00A153B7"/>
    <w:rsid w:val="00A21E91"/>
    <w:rsid w:val="00A245E6"/>
    <w:rsid w:val="00A33AAD"/>
    <w:rsid w:val="00A37F87"/>
    <w:rsid w:val="00A41A77"/>
    <w:rsid w:val="00A44EBF"/>
    <w:rsid w:val="00A450CC"/>
    <w:rsid w:val="00A535DA"/>
    <w:rsid w:val="00A67488"/>
    <w:rsid w:val="00A73936"/>
    <w:rsid w:val="00A809CD"/>
    <w:rsid w:val="00A82D22"/>
    <w:rsid w:val="00A85AB0"/>
    <w:rsid w:val="00A95E83"/>
    <w:rsid w:val="00A9708E"/>
    <w:rsid w:val="00AA70AB"/>
    <w:rsid w:val="00AC4A5C"/>
    <w:rsid w:val="00AC4FD8"/>
    <w:rsid w:val="00AD0F5A"/>
    <w:rsid w:val="00AD2548"/>
    <w:rsid w:val="00AD3214"/>
    <w:rsid w:val="00AE1A34"/>
    <w:rsid w:val="00AF0A73"/>
    <w:rsid w:val="00B0382D"/>
    <w:rsid w:val="00B17F5A"/>
    <w:rsid w:val="00B229D6"/>
    <w:rsid w:val="00B22C4E"/>
    <w:rsid w:val="00B25165"/>
    <w:rsid w:val="00B251FE"/>
    <w:rsid w:val="00B26BBB"/>
    <w:rsid w:val="00B32C64"/>
    <w:rsid w:val="00B4364C"/>
    <w:rsid w:val="00B519D7"/>
    <w:rsid w:val="00B55813"/>
    <w:rsid w:val="00B572DF"/>
    <w:rsid w:val="00B61FF6"/>
    <w:rsid w:val="00B85D08"/>
    <w:rsid w:val="00B922D1"/>
    <w:rsid w:val="00B94978"/>
    <w:rsid w:val="00B94BF2"/>
    <w:rsid w:val="00B96E1D"/>
    <w:rsid w:val="00BA1D23"/>
    <w:rsid w:val="00BA6F81"/>
    <w:rsid w:val="00BA7B0E"/>
    <w:rsid w:val="00BB325F"/>
    <w:rsid w:val="00BD4BE4"/>
    <w:rsid w:val="00BE16F8"/>
    <w:rsid w:val="00BF0A01"/>
    <w:rsid w:val="00BF226D"/>
    <w:rsid w:val="00C0388A"/>
    <w:rsid w:val="00C10AFD"/>
    <w:rsid w:val="00C10DB0"/>
    <w:rsid w:val="00C1424D"/>
    <w:rsid w:val="00C150BD"/>
    <w:rsid w:val="00C20277"/>
    <w:rsid w:val="00C31E45"/>
    <w:rsid w:val="00C34DA3"/>
    <w:rsid w:val="00C37412"/>
    <w:rsid w:val="00C37A2B"/>
    <w:rsid w:val="00C41551"/>
    <w:rsid w:val="00C566D0"/>
    <w:rsid w:val="00C6053A"/>
    <w:rsid w:val="00C72D34"/>
    <w:rsid w:val="00C80F9E"/>
    <w:rsid w:val="00C91AF9"/>
    <w:rsid w:val="00C94658"/>
    <w:rsid w:val="00C96862"/>
    <w:rsid w:val="00CA2B16"/>
    <w:rsid w:val="00CA5A77"/>
    <w:rsid w:val="00CB08A9"/>
    <w:rsid w:val="00CB62A8"/>
    <w:rsid w:val="00CB631C"/>
    <w:rsid w:val="00CC7706"/>
    <w:rsid w:val="00CD5392"/>
    <w:rsid w:val="00CE075A"/>
    <w:rsid w:val="00CE0FCC"/>
    <w:rsid w:val="00CF314F"/>
    <w:rsid w:val="00CF534B"/>
    <w:rsid w:val="00CF7E2E"/>
    <w:rsid w:val="00D011B1"/>
    <w:rsid w:val="00D02476"/>
    <w:rsid w:val="00D12799"/>
    <w:rsid w:val="00D13C25"/>
    <w:rsid w:val="00D35A29"/>
    <w:rsid w:val="00D4178E"/>
    <w:rsid w:val="00D47F1A"/>
    <w:rsid w:val="00D53AB8"/>
    <w:rsid w:val="00D552A2"/>
    <w:rsid w:val="00D55D03"/>
    <w:rsid w:val="00D70ABE"/>
    <w:rsid w:val="00D8287B"/>
    <w:rsid w:val="00D85557"/>
    <w:rsid w:val="00D922F0"/>
    <w:rsid w:val="00D92BE3"/>
    <w:rsid w:val="00D950D1"/>
    <w:rsid w:val="00D9785F"/>
    <w:rsid w:val="00DA3087"/>
    <w:rsid w:val="00DB172F"/>
    <w:rsid w:val="00DC33E7"/>
    <w:rsid w:val="00DE029B"/>
    <w:rsid w:val="00DE29DB"/>
    <w:rsid w:val="00DE4462"/>
    <w:rsid w:val="00DE4B61"/>
    <w:rsid w:val="00DE5F2E"/>
    <w:rsid w:val="00DF2170"/>
    <w:rsid w:val="00E00614"/>
    <w:rsid w:val="00E02EA8"/>
    <w:rsid w:val="00E1650B"/>
    <w:rsid w:val="00E1660A"/>
    <w:rsid w:val="00E27BAA"/>
    <w:rsid w:val="00E42F9D"/>
    <w:rsid w:val="00E44A2D"/>
    <w:rsid w:val="00E44E41"/>
    <w:rsid w:val="00E53588"/>
    <w:rsid w:val="00E609CD"/>
    <w:rsid w:val="00E66630"/>
    <w:rsid w:val="00E67472"/>
    <w:rsid w:val="00E76F31"/>
    <w:rsid w:val="00E8058B"/>
    <w:rsid w:val="00E81735"/>
    <w:rsid w:val="00E94366"/>
    <w:rsid w:val="00E94C7C"/>
    <w:rsid w:val="00EA2BFC"/>
    <w:rsid w:val="00EB0618"/>
    <w:rsid w:val="00EB199E"/>
    <w:rsid w:val="00EB3502"/>
    <w:rsid w:val="00EC4BE7"/>
    <w:rsid w:val="00EC622E"/>
    <w:rsid w:val="00EE1F8D"/>
    <w:rsid w:val="00EE5A73"/>
    <w:rsid w:val="00EE718D"/>
    <w:rsid w:val="00EF0589"/>
    <w:rsid w:val="00EF63BA"/>
    <w:rsid w:val="00EF75CA"/>
    <w:rsid w:val="00F11BDC"/>
    <w:rsid w:val="00F30FCC"/>
    <w:rsid w:val="00F31D2B"/>
    <w:rsid w:val="00F33F22"/>
    <w:rsid w:val="00F34A56"/>
    <w:rsid w:val="00F3573F"/>
    <w:rsid w:val="00F40C36"/>
    <w:rsid w:val="00F53C62"/>
    <w:rsid w:val="00F53D8A"/>
    <w:rsid w:val="00F614C6"/>
    <w:rsid w:val="00F64238"/>
    <w:rsid w:val="00F66BE3"/>
    <w:rsid w:val="00F70C49"/>
    <w:rsid w:val="00F72E1E"/>
    <w:rsid w:val="00F7749A"/>
    <w:rsid w:val="00F81C5D"/>
    <w:rsid w:val="00F918A6"/>
    <w:rsid w:val="00F92EE3"/>
    <w:rsid w:val="00F92EE8"/>
    <w:rsid w:val="00F9542E"/>
    <w:rsid w:val="00FB18F8"/>
    <w:rsid w:val="00FC0E6B"/>
    <w:rsid w:val="00FD2AD6"/>
    <w:rsid w:val="00FD78F5"/>
    <w:rsid w:val="00FE4EF3"/>
    <w:rsid w:val="00FE5FF5"/>
    <w:rsid w:val="00FF0D80"/>
    <w:rsid w:val="00FF3788"/>
    <w:rsid w:val="00FF57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3DEB0"/>
  <w15:docId w15:val="{6E6BFF77-287F-4FCE-9984-F66DF9183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48"/>
    <w:pPr>
      <w:bidi/>
    </w:pPr>
    <w:rPr>
      <w:sz w:val="24"/>
      <w:szCs w:val="24"/>
      <w:lang w:eastAsia="ar-SA" w:bidi="ar-LB"/>
    </w:rPr>
  </w:style>
  <w:style w:type="paragraph" w:styleId="Heading1">
    <w:name w:val="heading 1"/>
    <w:basedOn w:val="Normal"/>
    <w:next w:val="Normal"/>
    <w:qFormat/>
    <w:rsid w:val="007C6248"/>
    <w:pPr>
      <w:keepNext/>
      <w:bidi w:val="0"/>
      <w:jc w:val="lowKashida"/>
      <w:outlineLvl w:val="0"/>
    </w:pPr>
    <w:rPr>
      <w:rFonts w:ascii="Arial" w:hAnsi="Arial" w:cs="Arial"/>
      <w:b/>
      <w:bCs/>
      <w:sz w:val="22"/>
      <w:szCs w:val="22"/>
    </w:rPr>
  </w:style>
  <w:style w:type="paragraph" w:styleId="Heading2">
    <w:name w:val="heading 2"/>
    <w:basedOn w:val="Normal"/>
    <w:next w:val="Normal"/>
    <w:qFormat/>
    <w:rsid w:val="007C6248"/>
    <w:pPr>
      <w:keepNext/>
      <w:bidi w:val="0"/>
      <w:jc w:val="center"/>
      <w:outlineLvl w:val="1"/>
    </w:pPr>
    <w:rPr>
      <w:rFonts w:ascii="Arial" w:hAnsi="Arial" w:cs="Arial"/>
      <w:b/>
      <w:bCs/>
      <w:sz w:val="22"/>
      <w:szCs w:val="22"/>
    </w:rPr>
  </w:style>
  <w:style w:type="paragraph" w:styleId="Heading3">
    <w:name w:val="heading 3"/>
    <w:basedOn w:val="Normal"/>
    <w:next w:val="Normal"/>
    <w:link w:val="Heading3Char"/>
    <w:semiHidden/>
    <w:unhideWhenUsed/>
    <w:qFormat/>
    <w:rsid w:val="009E46D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C6248"/>
    <w:pPr>
      <w:bidi w:val="0"/>
      <w:jc w:val="lowKashida"/>
    </w:pPr>
    <w:rPr>
      <w:rFonts w:ascii="Arial" w:hAnsi="Arial" w:cs="Arial"/>
      <w:sz w:val="22"/>
      <w:szCs w:val="22"/>
    </w:rPr>
  </w:style>
  <w:style w:type="paragraph" w:styleId="Footer">
    <w:name w:val="footer"/>
    <w:basedOn w:val="Normal"/>
    <w:link w:val="FooterChar"/>
    <w:uiPriority w:val="99"/>
    <w:rsid w:val="007C6248"/>
    <w:pPr>
      <w:tabs>
        <w:tab w:val="center" w:pos="4320"/>
        <w:tab w:val="right" w:pos="8640"/>
      </w:tabs>
    </w:pPr>
  </w:style>
  <w:style w:type="character" w:styleId="PageNumber">
    <w:name w:val="page number"/>
    <w:basedOn w:val="DefaultParagraphFont"/>
    <w:rsid w:val="007C6248"/>
  </w:style>
  <w:style w:type="paragraph" w:styleId="Header">
    <w:name w:val="header"/>
    <w:basedOn w:val="Normal"/>
    <w:rsid w:val="007C6248"/>
    <w:pPr>
      <w:tabs>
        <w:tab w:val="center" w:pos="4320"/>
        <w:tab w:val="right" w:pos="8640"/>
      </w:tabs>
    </w:pPr>
  </w:style>
  <w:style w:type="paragraph" w:styleId="BodyText2">
    <w:name w:val="Body Text 2"/>
    <w:basedOn w:val="Normal"/>
    <w:rsid w:val="007C6248"/>
    <w:pPr>
      <w:bidi w:val="0"/>
      <w:jc w:val="lowKashida"/>
    </w:pPr>
    <w:rPr>
      <w:rFonts w:ascii="Arial" w:hAnsi="Arial" w:cs="Arial"/>
      <w:color w:val="FF0000"/>
      <w:sz w:val="22"/>
      <w:szCs w:val="22"/>
    </w:rPr>
  </w:style>
  <w:style w:type="paragraph" w:styleId="BodyTextIndent">
    <w:name w:val="Body Text Indent"/>
    <w:basedOn w:val="Normal"/>
    <w:link w:val="BodyTextIndentChar"/>
    <w:rsid w:val="007C6248"/>
    <w:pPr>
      <w:bidi w:val="0"/>
      <w:ind w:left="540" w:hanging="540"/>
      <w:jc w:val="lowKashida"/>
    </w:pPr>
    <w:rPr>
      <w:rFonts w:ascii="Arial" w:hAnsi="Arial" w:cs="Arial"/>
      <w:sz w:val="22"/>
      <w:szCs w:val="22"/>
    </w:rPr>
  </w:style>
  <w:style w:type="paragraph" w:styleId="BalloonText">
    <w:name w:val="Balloon Text"/>
    <w:basedOn w:val="Normal"/>
    <w:link w:val="BalloonTextChar"/>
    <w:rsid w:val="002A1908"/>
    <w:rPr>
      <w:rFonts w:ascii="Tahoma" w:hAnsi="Tahoma" w:cs="Tahoma"/>
      <w:sz w:val="16"/>
      <w:szCs w:val="16"/>
    </w:rPr>
  </w:style>
  <w:style w:type="character" w:customStyle="1" w:styleId="BalloonTextChar">
    <w:name w:val="Balloon Text Char"/>
    <w:basedOn w:val="DefaultParagraphFont"/>
    <w:link w:val="BalloonText"/>
    <w:rsid w:val="002A1908"/>
    <w:rPr>
      <w:rFonts w:ascii="Tahoma" w:hAnsi="Tahoma" w:cs="Tahoma"/>
      <w:sz w:val="16"/>
      <w:szCs w:val="16"/>
      <w:lang w:eastAsia="ar-SA" w:bidi="ar-LB"/>
    </w:rPr>
  </w:style>
  <w:style w:type="paragraph" w:customStyle="1" w:styleId="Heading3Text">
    <w:name w:val="Heading 3 Text"/>
    <w:basedOn w:val="Heading3"/>
    <w:rsid w:val="009E46D1"/>
    <w:pPr>
      <w:keepNext w:val="0"/>
      <w:keepLines w:val="0"/>
      <w:widowControl w:val="0"/>
      <w:tabs>
        <w:tab w:val="left" w:pos="851"/>
      </w:tabs>
      <w:bidi w:val="0"/>
      <w:spacing w:before="240" w:after="240"/>
      <w:ind w:left="851" w:hanging="851"/>
      <w:jc w:val="both"/>
    </w:pPr>
    <w:rPr>
      <w:rFonts w:ascii="Arial" w:eastAsia="Times New Roman" w:hAnsi="Arial" w:cs="Arial"/>
      <w:b w:val="0"/>
      <w:noProof/>
      <w:color w:val="auto"/>
      <w:sz w:val="22"/>
      <w:szCs w:val="22"/>
      <w:lang w:val="en-GB" w:eastAsia="en-US" w:bidi="ar-SA"/>
    </w:rPr>
  </w:style>
  <w:style w:type="paragraph" w:customStyle="1" w:styleId="Heading2Contract">
    <w:name w:val="Heading 2 Contract"/>
    <w:basedOn w:val="Heading2"/>
    <w:rsid w:val="009E46D1"/>
    <w:pPr>
      <w:keepNext w:val="0"/>
      <w:tabs>
        <w:tab w:val="left" w:pos="851"/>
        <w:tab w:val="num" w:pos="1296"/>
      </w:tabs>
      <w:spacing w:before="360" w:after="360"/>
      <w:ind w:left="851" w:hanging="851"/>
      <w:jc w:val="both"/>
    </w:pPr>
    <w:rPr>
      <w:b w:val="0"/>
      <w:bCs w:val="0"/>
      <w:iCs/>
      <w:lang w:eastAsia="en-US" w:bidi="ar-SA"/>
    </w:rPr>
  </w:style>
  <w:style w:type="character" w:customStyle="1" w:styleId="Heading3Char">
    <w:name w:val="Heading 3 Char"/>
    <w:basedOn w:val="DefaultParagraphFont"/>
    <w:link w:val="Heading3"/>
    <w:semiHidden/>
    <w:rsid w:val="009E46D1"/>
    <w:rPr>
      <w:rFonts w:asciiTheme="majorHAnsi" w:eastAsiaTheme="majorEastAsia" w:hAnsiTheme="majorHAnsi" w:cstheme="majorBidi"/>
      <w:b/>
      <w:bCs/>
      <w:color w:val="4F81BD" w:themeColor="accent1"/>
      <w:sz w:val="24"/>
      <w:szCs w:val="24"/>
      <w:lang w:eastAsia="ar-SA" w:bidi="ar-LB"/>
    </w:rPr>
  </w:style>
  <w:style w:type="paragraph" w:styleId="Revision">
    <w:name w:val="Revision"/>
    <w:hidden/>
    <w:uiPriority w:val="99"/>
    <w:semiHidden/>
    <w:rsid w:val="00EF63BA"/>
    <w:rPr>
      <w:sz w:val="24"/>
      <w:szCs w:val="24"/>
      <w:lang w:eastAsia="ar-SA" w:bidi="ar-LB"/>
    </w:rPr>
  </w:style>
  <w:style w:type="paragraph" w:styleId="ListParagraph">
    <w:name w:val="List Paragraph"/>
    <w:basedOn w:val="Normal"/>
    <w:link w:val="ListParagraphChar"/>
    <w:uiPriority w:val="34"/>
    <w:qFormat/>
    <w:rsid w:val="00A85AB0"/>
    <w:pPr>
      <w:ind w:left="720"/>
      <w:contextualSpacing/>
    </w:pPr>
  </w:style>
  <w:style w:type="character" w:customStyle="1" w:styleId="FooterChar">
    <w:name w:val="Footer Char"/>
    <w:basedOn w:val="DefaultParagraphFont"/>
    <w:link w:val="Footer"/>
    <w:uiPriority w:val="99"/>
    <w:rsid w:val="0099495A"/>
    <w:rPr>
      <w:sz w:val="24"/>
      <w:szCs w:val="24"/>
      <w:lang w:eastAsia="ar-SA" w:bidi="ar-LB"/>
    </w:rPr>
  </w:style>
  <w:style w:type="paragraph" w:styleId="NormalWeb">
    <w:name w:val="Normal (Web)"/>
    <w:basedOn w:val="Normal"/>
    <w:uiPriority w:val="99"/>
    <w:unhideWhenUsed/>
    <w:rsid w:val="00C566D0"/>
    <w:pPr>
      <w:bidi w:val="0"/>
    </w:pPr>
    <w:rPr>
      <w:rFonts w:eastAsiaTheme="minorHAnsi"/>
      <w:lang w:eastAsia="en-US" w:bidi="ar-SA"/>
    </w:rPr>
  </w:style>
  <w:style w:type="paragraph" w:customStyle="1" w:styleId="Default">
    <w:name w:val="Default"/>
    <w:rsid w:val="00883611"/>
    <w:pPr>
      <w:autoSpaceDE w:val="0"/>
      <w:autoSpaceDN w:val="0"/>
      <w:adjustRightInd w:val="0"/>
    </w:pPr>
    <w:rPr>
      <w:rFonts w:ascii="Arial" w:hAnsi="Arial" w:cs="Arial"/>
      <w:color w:val="000000"/>
      <w:sz w:val="24"/>
      <w:szCs w:val="24"/>
    </w:rPr>
  </w:style>
  <w:style w:type="table" w:customStyle="1" w:styleId="TableGrid">
    <w:name w:val="TableGrid"/>
    <w:rsid w:val="001A2FE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CommentReference">
    <w:name w:val="annotation reference"/>
    <w:basedOn w:val="DefaultParagraphFont"/>
    <w:semiHidden/>
    <w:unhideWhenUsed/>
    <w:rsid w:val="00132FD0"/>
    <w:rPr>
      <w:sz w:val="16"/>
      <w:szCs w:val="16"/>
    </w:rPr>
  </w:style>
  <w:style w:type="paragraph" w:styleId="CommentText">
    <w:name w:val="annotation text"/>
    <w:basedOn w:val="Normal"/>
    <w:link w:val="CommentTextChar"/>
    <w:semiHidden/>
    <w:unhideWhenUsed/>
    <w:rsid w:val="00132FD0"/>
    <w:rPr>
      <w:sz w:val="20"/>
      <w:szCs w:val="20"/>
    </w:rPr>
  </w:style>
  <w:style w:type="character" w:customStyle="1" w:styleId="CommentTextChar">
    <w:name w:val="Comment Text Char"/>
    <w:basedOn w:val="DefaultParagraphFont"/>
    <w:link w:val="CommentText"/>
    <w:semiHidden/>
    <w:rsid w:val="00132FD0"/>
    <w:rPr>
      <w:lang w:eastAsia="ar-SA" w:bidi="ar-LB"/>
    </w:rPr>
  </w:style>
  <w:style w:type="paragraph" w:styleId="CommentSubject">
    <w:name w:val="annotation subject"/>
    <w:basedOn w:val="CommentText"/>
    <w:next w:val="CommentText"/>
    <w:link w:val="CommentSubjectChar"/>
    <w:semiHidden/>
    <w:unhideWhenUsed/>
    <w:rsid w:val="00132FD0"/>
    <w:rPr>
      <w:b/>
      <w:bCs/>
    </w:rPr>
  </w:style>
  <w:style w:type="character" w:customStyle="1" w:styleId="CommentSubjectChar">
    <w:name w:val="Comment Subject Char"/>
    <w:basedOn w:val="CommentTextChar"/>
    <w:link w:val="CommentSubject"/>
    <w:semiHidden/>
    <w:rsid w:val="00132FD0"/>
    <w:rPr>
      <w:b/>
      <w:bCs/>
      <w:lang w:eastAsia="ar-SA" w:bidi="ar-LB"/>
    </w:rPr>
  </w:style>
  <w:style w:type="character" w:customStyle="1" w:styleId="HighlightedVariable">
    <w:name w:val="Highlighted Variable"/>
    <w:basedOn w:val="DefaultParagraphFont"/>
    <w:rsid w:val="00AD0F5A"/>
    <w:rPr>
      <w:color w:val="0000FF"/>
    </w:rPr>
  </w:style>
  <w:style w:type="character" w:customStyle="1" w:styleId="BodyTextChar">
    <w:name w:val="Body Text Char"/>
    <w:basedOn w:val="DefaultParagraphFont"/>
    <w:link w:val="BodyText"/>
    <w:rsid w:val="00607761"/>
    <w:rPr>
      <w:rFonts w:ascii="Arial" w:hAnsi="Arial" w:cs="Arial"/>
      <w:sz w:val="22"/>
      <w:szCs w:val="22"/>
      <w:lang w:eastAsia="ar-SA" w:bidi="ar-LB"/>
    </w:rPr>
  </w:style>
  <w:style w:type="character" w:customStyle="1" w:styleId="BodyTextIndentChar">
    <w:name w:val="Body Text Indent Char"/>
    <w:basedOn w:val="DefaultParagraphFont"/>
    <w:link w:val="BodyTextIndent"/>
    <w:rsid w:val="00F40C36"/>
    <w:rPr>
      <w:rFonts w:ascii="Arial" w:hAnsi="Arial" w:cs="Arial"/>
      <w:sz w:val="22"/>
      <w:szCs w:val="22"/>
      <w:lang w:eastAsia="ar-SA" w:bidi="ar-LB"/>
    </w:rPr>
  </w:style>
  <w:style w:type="character" w:customStyle="1" w:styleId="ListParagraphChar">
    <w:name w:val="List Paragraph Char"/>
    <w:link w:val="ListParagraph"/>
    <w:uiPriority w:val="34"/>
    <w:rsid w:val="00F81C5D"/>
    <w:rPr>
      <w:sz w:val="24"/>
      <w:szCs w:val="24"/>
      <w:lang w:eastAsia="ar-SA"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12665">
      <w:bodyDiv w:val="1"/>
      <w:marLeft w:val="0"/>
      <w:marRight w:val="0"/>
      <w:marTop w:val="0"/>
      <w:marBottom w:val="0"/>
      <w:divBdr>
        <w:top w:val="none" w:sz="0" w:space="0" w:color="auto"/>
        <w:left w:val="none" w:sz="0" w:space="0" w:color="auto"/>
        <w:bottom w:val="none" w:sz="0" w:space="0" w:color="auto"/>
        <w:right w:val="none" w:sz="0" w:space="0" w:color="auto"/>
      </w:divBdr>
    </w:div>
    <w:div w:id="274795271">
      <w:bodyDiv w:val="1"/>
      <w:marLeft w:val="0"/>
      <w:marRight w:val="0"/>
      <w:marTop w:val="0"/>
      <w:marBottom w:val="0"/>
      <w:divBdr>
        <w:top w:val="none" w:sz="0" w:space="0" w:color="auto"/>
        <w:left w:val="none" w:sz="0" w:space="0" w:color="auto"/>
        <w:bottom w:val="none" w:sz="0" w:space="0" w:color="auto"/>
        <w:right w:val="none" w:sz="0" w:space="0" w:color="auto"/>
      </w:divBdr>
    </w:div>
    <w:div w:id="342980091">
      <w:bodyDiv w:val="1"/>
      <w:marLeft w:val="0"/>
      <w:marRight w:val="0"/>
      <w:marTop w:val="0"/>
      <w:marBottom w:val="0"/>
      <w:divBdr>
        <w:top w:val="none" w:sz="0" w:space="0" w:color="auto"/>
        <w:left w:val="none" w:sz="0" w:space="0" w:color="auto"/>
        <w:bottom w:val="none" w:sz="0" w:space="0" w:color="auto"/>
        <w:right w:val="none" w:sz="0" w:space="0" w:color="auto"/>
      </w:divBdr>
    </w:div>
    <w:div w:id="437217762">
      <w:bodyDiv w:val="1"/>
      <w:marLeft w:val="0"/>
      <w:marRight w:val="0"/>
      <w:marTop w:val="0"/>
      <w:marBottom w:val="0"/>
      <w:divBdr>
        <w:top w:val="none" w:sz="0" w:space="0" w:color="auto"/>
        <w:left w:val="none" w:sz="0" w:space="0" w:color="auto"/>
        <w:bottom w:val="none" w:sz="0" w:space="0" w:color="auto"/>
        <w:right w:val="none" w:sz="0" w:space="0" w:color="auto"/>
      </w:divBdr>
    </w:div>
    <w:div w:id="439884006">
      <w:bodyDiv w:val="1"/>
      <w:marLeft w:val="0"/>
      <w:marRight w:val="0"/>
      <w:marTop w:val="0"/>
      <w:marBottom w:val="0"/>
      <w:divBdr>
        <w:top w:val="none" w:sz="0" w:space="0" w:color="auto"/>
        <w:left w:val="none" w:sz="0" w:space="0" w:color="auto"/>
        <w:bottom w:val="none" w:sz="0" w:space="0" w:color="auto"/>
        <w:right w:val="none" w:sz="0" w:space="0" w:color="auto"/>
      </w:divBdr>
    </w:div>
    <w:div w:id="543756151">
      <w:bodyDiv w:val="1"/>
      <w:marLeft w:val="0"/>
      <w:marRight w:val="0"/>
      <w:marTop w:val="0"/>
      <w:marBottom w:val="0"/>
      <w:divBdr>
        <w:top w:val="none" w:sz="0" w:space="0" w:color="auto"/>
        <w:left w:val="none" w:sz="0" w:space="0" w:color="auto"/>
        <w:bottom w:val="none" w:sz="0" w:space="0" w:color="auto"/>
        <w:right w:val="none" w:sz="0" w:space="0" w:color="auto"/>
      </w:divBdr>
    </w:div>
    <w:div w:id="569535487">
      <w:bodyDiv w:val="1"/>
      <w:marLeft w:val="0"/>
      <w:marRight w:val="0"/>
      <w:marTop w:val="0"/>
      <w:marBottom w:val="0"/>
      <w:divBdr>
        <w:top w:val="none" w:sz="0" w:space="0" w:color="auto"/>
        <w:left w:val="none" w:sz="0" w:space="0" w:color="auto"/>
        <w:bottom w:val="none" w:sz="0" w:space="0" w:color="auto"/>
        <w:right w:val="none" w:sz="0" w:space="0" w:color="auto"/>
      </w:divBdr>
    </w:div>
    <w:div w:id="598802740">
      <w:bodyDiv w:val="1"/>
      <w:marLeft w:val="0"/>
      <w:marRight w:val="0"/>
      <w:marTop w:val="0"/>
      <w:marBottom w:val="0"/>
      <w:divBdr>
        <w:top w:val="none" w:sz="0" w:space="0" w:color="auto"/>
        <w:left w:val="none" w:sz="0" w:space="0" w:color="auto"/>
        <w:bottom w:val="none" w:sz="0" w:space="0" w:color="auto"/>
        <w:right w:val="none" w:sz="0" w:space="0" w:color="auto"/>
      </w:divBdr>
    </w:div>
    <w:div w:id="725227799">
      <w:bodyDiv w:val="1"/>
      <w:marLeft w:val="0"/>
      <w:marRight w:val="0"/>
      <w:marTop w:val="0"/>
      <w:marBottom w:val="0"/>
      <w:divBdr>
        <w:top w:val="none" w:sz="0" w:space="0" w:color="auto"/>
        <w:left w:val="none" w:sz="0" w:space="0" w:color="auto"/>
        <w:bottom w:val="none" w:sz="0" w:space="0" w:color="auto"/>
        <w:right w:val="none" w:sz="0" w:space="0" w:color="auto"/>
      </w:divBdr>
    </w:div>
    <w:div w:id="772090916">
      <w:bodyDiv w:val="1"/>
      <w:marLeft w:val="0"/>
      <w:marRight w:val="0"/>
      <w:marTop w:val="0"/>
      <w:marBottom w:val="0"/>
      <w:divBdr>
        <w:top w:val="none" w:sz="0" w:space="0" w:color="auto"/>
        <w:left w:val="none" w:sz="0" w:space="0" w:color="auto"/>
        <w:bottom w:val="none" w:sz="0" w:space="0" w:color="auto"/>
        <w:right w:val="none" w:sz="0" w:space="0" w:color="auto"/>
      </w:divBdr>
    </w:div>
    <w:div w:id="1017543793">
      <w:bodyDiv w:val="1"/>
      <w:marLeft w:val="0"/>
      <w:marRight w:val="0"/>
      <w:marTop w:val="0"/>
      <w:marBottom w:val="0"/>
      <w:divBdr>
        <w:top w:val="none" w:sz="0" w:space="0" w:color="auto"/>
        <w:left w:val="none" w:sz="0" w:space="0" w:color="auto"/>
        <w:bottom w:val="none" w:sz="0" w:space="0" w:color="auto"/>
        <w:right w:val="none" w:sz="0" w:space="0" w:color="auto"/>
      </w:divBdr>
    </w:div>
    <w:div w:id="1043791918">
      <w:bodyDiv w:val="1"/>
      <w:marLeft w:val="0"/>
      <w:marRight w:val="0"/>
      <w:marTop w:val="0"/>
      <w:marBottom w:val="0"/>
      <w:divBdr>
        <w:top w:val="none" w:sz="0" w:space="0" w:color="auto"/>
        <w:left w:val="none" w:sz="0" w:space="0" w:color="auto"/>
        <w:bottom w:val="none" w:sz="0" w:space="0" w:color="auto"/>
        <w:right w:val="none" w:sz="0" w:space="0" w:color="auto"/>
      </w:divBdr>
    </w:div>
    <w:div w:id="1052969356">
      <w:bodyDiv w:val="1"/>
      <w:marLeft w:val="0"/>
      <w:marRight w:val="0"/>
      <w:marTop w:val="0"/>
      <w:marBottom w:val="0"/>
      <w:divBdr>
        <w:top w:val="none" w:sz="0" w:space="0" w:color="auto"/>
        <w:left w:val="none" w:sz="0" w:space="0" w:color="auto"/>
        <w:bottom w:val="none" w:sz="0" w:space="0" w:color="auto"/>
        <w:right w:val="none" w:sz="0" w:space="0" w:color="auto"/>
      </w:divBdr>
    </w:div>
    <w:div w:id="1058363920">
      <w:bodyDiv w:val="1"/>
      <w:marLeft w:val="0"/>
      <w:marRight w:val="0"/>
      <w:marTop w:val="0"/>
      <w:marBottom w:val="0"/>
      <w:divBdr>
        <w:top w:val="none" w:sz="0" w:space="0" w:color="auto"/>
        <w:left w:val="none" w:sz="0" w:space="0" w:color="auto"/>
        <w:bottom w:val="none" w:sz="0" w:space="0" w:color="auto"/>
        <w:right w:val="none" w:sz="0" w:space="0" w:color="auto"/>
      </w:divBdr>
    </w:div>
    <w:div w:id="1095368867">
      <w:bodyDiv w:val="1"/>
      <w:marLeft w:val="0"/>
      <w:marRight w:val="0"/>
      <w:marTop w:val="0"/>
      <w:marBottom w:val="0"/>
      <w:divBdr>
        <w:top w:val="none" w:sz="0" w:space="0" w:color="auto"/>
        <w:left w:val="none" w:sz="0" w:space="0" w:color="auto"/>
        <w:bottom w:val="none" w:sz="0" w:space="0" w:color="auto"/>
        <w:right w:val="none" w:sz="0" w:space="0" w:color="auto"/>
      </w:divBdr>
    </w:div>
    <w:div w:id="1259556852">
      <w:bodyDiv w:val="1"/>
      <w:marLeft w:val="0"/>
      <w:marRight w:val="0"/>
      <w:marTop w:val="0"/>
      <w:marBottom w:val="0"/>
      <w:divBdr>
        <w:top w:val="none" w:sz="0" w:space="0" w:color="auto"/>
        <w:left w:val="none" w:sz="0" w:space="0" w:color="auto"/>
        <w:bottom w:val="none" w:sz="0" w:space="0" w:color="auto"/>
        <w:right w:val="none" w:sz="0" w:space="0" w:color="auto"/>
      </w:divBdr>
    </w:div>
    <w:div w:id="1400713130">
      <w:bodyDiv w:val="1"/>
      <w:marLeft w:val="0"/>
      <w:marRight w:val="0"/>
      <w:marTop w:val="0"/>
      <w:marBottom w:val="0"/>
      <w:divBdr>
        <w:top w:val="none" w:sz="0" w:space="0" w:color="auto"/>
        <w:left w:val="none" w:sz="0" w:space="0" w:color="auto"/>
        <w:bottom w:val="none" w:sz="0" w:space="0" w:color="auto"/>
        <w:right w:val="none" w:sz="0" w:space="0" w:color="auto"/>
      </w:divBdr>
    </w:div>
    <w:div w:id="1427924854">
      <w:bodyDiv w:val="1"/>
      <w:marLeft w:val="0"/>
      <w:marRight w:val="0"/>
      <w:marTop w:val="0"/>
      <w:marBottom w:val="0"/>
      <w:divBdr>
        <w:top w:val="none" w:sz="0" w:space="0" w:color="auto"/>
        <w:left w:val="none" w:sz="0" w:space="0" w:color="auto"/>
        <w:bottom w:val="none" w:sz="0" w:space="0" w:color="auto"/>
        <w:right w:val="none" w:sz="0" w:space="0" w:color="auto"/>
      </w:divBdr>
    </w:div>
    <w:div w:id="1434934407">
      <w:bodyDiv w:val="1"/>
      <w:marLeft w:val="0"/>
      <w:marRight w:val="0"/>
      <w:marTop w:val="0"/>
      <w:marBottom w:val="0"/>
      <w:divBdr>
        <w:top w:val="none" w:sz="0" w:space="0" w:color="auto"/>
        <w:left w:val="none" w:sz="0" w:space="0" w:color="auto"/>
        <w:bottom w:val="none" w:sz="0" w:space="0" w:color="auto"/>
        <w:right w:val="none" w:sz="0" w:space="0" w:color="auto"/>
      </w:divBdr>
    </w:div>
    <w:div w:id="1465931886">
      <w:bodyDiv w:val="1"/>
      <w:marLeft w:val="0"/>
      <w:marRight w:val="0"/>
      <w:marTop w:val="0"/>
      <w:marBottom w:val="0"/>
      <w:divBdr>
        <w:top w:val="none" w:sz="0" w:space="0" w:color="auto"/>
        <w:left w:val="none" w:sz="0" w:space="0" w:color="auto"/>
        <w:bottom w:val="none" w:sz="0" w:space="0" w:color="auto"/>
        <w:right w:val="none" w:sz="0" w:space="0" w:color="auto"/>
      </w:divBdr>
    </w:div>
    <w:div w:id="1646886842">
      <w:bodyDiv w:val="1"/>
      <w:marLeft w:val="0"/>
      <w:marRight w:val="0"/>
      <w:marTop w:val="0"/>
      <w:marBottom w:val="0"/>
      <w:divBdr>
        <w:top w:val="none" w:sz="0" w:space="0" w:color="auto"/>
        <w:left w:val="none" w:sz="0" w:space="0" w:color="auto"/>
        <w:bottom w:val="none" w:sz="0" w:space="0" w:color="auto"/>
        <w:right w:val="none" w:sz="0" w:space="0" w:color="auto"/>
      </w:divBdr>
    </w:div>
    <w:div w:id="1786074882">
      <w:bodyDiv w:val="1"/>
      <w:marLeft w:val="0"/>
      <w:marRight w:val="0"/>
      <w:marTop w:val="0"/>
      <w:marBottom w:val="0"/>
      <w:divBdr>
        <w:top w:val="none" w:sz="0" w:space="0" w:color="auto"/>
        <w:left w:val="none" w:sz="0" w:space="0" w:color="auto"/>
        <w:bottom w:val="none" w:sz="0" w:space="0" w:color="auto"/>
        <w:right w:val="none" w:sz="0" w:space="0" w:color="auto"/>
      </w:divBdr>
    </w:div>
    <w:div w:id="1883326592">
      <w:bodyDiv w:val="1"/>
      <w:marLeft w:val="0"/>
      <w:marRight w:val="0"/>
      <w:marTop w:val="0"/>
      <w:marBottom w:val="0"/>
      <w:divBdr>
        <w:top w:val="none" w:sz="0" w:space="0" w:color="auto"/>
        <w:left w:val="none" w:sz="0" w:space="0" w:color="auto"/>
        <w:bottom w:val="none" w:sz="0" w:space="0" w:color="auto"/>
        <w:right w:val="none" w:sz="0" w:space="0" w:color="auto"/>
      </w:divBdr>
    </w:div>
    <w:div w:id="1968705846">
      <w:bodyDiv w:val="1"/>
      <w:marLeft w:val="0"/>
      <w:marRight w:val="0"/>
      <w:marTop w:val="0"/>
      <w:marBottom w:val="0"/>
      <w:divBdr>
        <w:top w:val="none" w:sz="0" w:space="0" w:color="auto"/>
        <w:left w:val="none" w:sz="0" w:space="0" w:color="auto"/>
        <w:bottom w:val="none" w:sz="0" w:space="0" w:color="auto"/>
        <w:right w:val="none" w:sz="0" w:space="0" w:color="auto"/>
      </w:divBdr>
    </w:div>
    <w:div w:id="209862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729E7-4A64-4917-907D-CD14F956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1531</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FTML</vt:lpstr>
    </vt:vector>
  </TitlesOfParts>
  <Company>FTML</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FTML</dc:title>
  <dc:creator>roulaf</dc:creator>
  <cp:lastModifiedBy>CLAUDINE BEDRAN</cp:lastModifiedBy>
  <cp:revision>5</cp:revision>
  <cp:lastPrinted>2024-03-21T08:29:00Z</cp:lastPrinted>
  <dcterms:created xsi:type="dcterms:W3CDTF">2024-05-29T07:22:00Z</dcterms:created>
  <dcterms:modified xsi:type="dcterms:W3CDTF">2024-05-29T07:33:00Z</dcterms:modified>
</cp:coreProperties>
</file>